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5EB9271" w:rsidR="003A431E" w:rsidRDefault="00B7537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1.3.7</w:t>
            </w:r>
            <w:r w:rsidRPr="00B75373">
              <w:rPr>
                <w:rFonts w:ascii="Times New Roman" w:hAnsi="Times New Roman" w:cs="Times New Roman"/>
                <w:sz w:val="24"/>
                <w:szCs w:val="24"/>
              </w:rPr>
              <w:t>. Выдача справки о начисленной жилищной квоте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52BC5770" w:rsidR="003A431E" w:rsidRDefault="00B7537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3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D1C7D03" w:rsidR="003A431E" w:rsidRDefault="00B7537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8AD8F50" w:rsidR="003A431E" w:rsidRDefault="00B7537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3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62DF159" w:rsidR="003A431E" w:rsidRDefault="00B7537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B7537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B7537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2021-06-29T07:41:00Z</dcterms:modified>
</cp:coreProperties>
</file>