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799418A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7B0A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B0A3D">
              <w:rPr>
                <w:rFonts w:ascii="Times New Roman" w:hAnsi="Times New Roman" w:cs="Times New Roman"/>
                <w:sz w:val="24"/>
                <w:szCs w:val="24"/>
              </w:rPr>
              <w:t xml:space="preserve">-места по единой </w:t>
            </w:r>
            <w:proofErr w:type="spellStart"/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клаcсификации</w:t>
            </w:r>
            <w:proofErr w:type="spellEnd"/>
            <w:r w:rsidRPr="007B0A3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49F6DA7" w14:textId="77777777" w:rsidR="007B0A3D" w:rsidRPr="007B0A3D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33E5671" w14:textId="77777777" w:rsidR="007B0A3D" w:rsidRPr="007B0A3D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986FE6C" w:rsidR="003A431E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48BAA8C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1248945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566B9D2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53B09AE" w:rsidR="003A431E" w:rsidRDefault="008B7363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8B736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B7363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B736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B0A3D"/>
    <w:rsid w:val="00880D43"/>
    <w:rsid w:val="008B736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2022-09-12T11:29:00Z</dcterms:modified>
</cp:coreProperties>
</file>