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0944" w14:textId="77777777" w:rsidR="00D000AF" w:rsidRDefault="00D000AF" w:rsidP="00D000AF">
      <w:pPr>
        <w:pStyle w:val="a4"/>
        <w:shd w:val="clear" w:color="auto" w:fill="FFFFFF"/>
        <w:spacing w:before="0" w:beforeAutospacing="0" w:afterAutospacing="0"/>
        <w:jc w:val="center"/>
        <w:rPr>
          <w:rStyle w:val="a3"/>
          <w:color w:val="151515"/>
        </w:rPr>
      </w:pPr>
      <w:r w:rsidRPr="00545370">
        <w:rPr>
          <w:rStyle w:val="a3"/>
          <w:color w:val="151515"/>
        </w:rPr>
        <w:t>Уважаемые абитуриенты!</w:t>
      </w:r>
    </w:p>
    <w:p w14:paraId="6B094A12" w14:textId="77777777" w:rsidR="007B2547" w:rsidRPr="007B2547" w:rsidRDefault="007B2547" w:rsidP="007B2547">
      <w:pPr>
        <w:pStyle w:val="a4"/>
        <w:spacing w:before="0" w:beforeAutospacing="0" w:after="0" w:afterAutospacing="0"/>
        <w:jc w:val="both"/>
      </w:pPr>
      <w:r w:rsidRPr="007B2547">
        <w:rPr>
          <w:b/>
        </w:rPr>
        <w:t>Учреждение здравоохранения «Свислочская центральная районная больница»</w:t>
      </w:r>
      <w:r w:rsidRPr="007B2547">
        <w:t xml:space="preserve"> уведомляет выпускников учреждений образования о возможности заключать договоры о целевой подготовке специалистов для получения </w:t>
      </w:r>
      <w:r w:rsidRPr="007B2547">
        <w:rPr>
          <w:b/>
          <w:bCs/>
        </w:rPr>
        <w:t>среднего специального медицинского образования</w:t>
      </w:r>
      <w:r w:rsidRPr="007B2547">
        <w:t> в учреждении образования «Гродненский государственный медицинский колледж» и учреждении образования «Слонимский государственный медицинский колледж».</w:t>
      </w:r>
    </w:p>
    <w:p w14:paraId="5E6B829B" w14:textId="77777777" w:rsidR="001870F6" w:rsidRDefault="001870F6" w:rsidP="007B2547">
      <w:pPr>
        <w:pStyle w:val="a4"/>
        <w:shd w:val="clear" w:color="auto" w:fill="FFFFFF"/>
        <w:spacing w:before="0" w:beforeAutospacing="0" w:after="0" w:afterAutospacing="0"/>
        <w:jc w:val="both"/>
        <w:rPr>
          <w:color w:val="151515"/>
        </w:rPr>
      </w:pPr>
    </w:p>
    <w:p w14:paraId="5D7E6E11" w14:textId="77777777" w:rsidR="006F1B92" w:rsidRPr="006F1B92" w:rsidRDefault="006F1B92" w:rsidP="007B2547">
      <w:pPr>
        <w:pStyle w:val="a4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6F1B92">
        <w:rPr>
          <w:color w:val="151515"/>
        </w:rPr>
        <w:t>Договоры о целевой подготовке заключаются с гражданами Республики Беларусь независимо от места их регистрации.</w:t>
      </w:r>
    </w:p>
    <w:p w14:paraId="56516262" w14:textId="77777777" w:rsidR="001870F6" w:rsidRDefault="001870F6" w:rsidP="007B2547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151515"/>
        </w:rPr>
      </w:pPr>
    </w:p>
    <w:p w14:paraId="0B382C23" w14:textId="77777777" w:rsidR="006F1B92" w:rsidRPr="006F1B92" w:rsidRDefault="006F1B92" w:rsidP="007B2547">
      <w:pPr>
        <w:pStyle w:val="a4"/>
        <w:shd w:val="clear" w:color="auto" w:fill="FFFFFF"/>
        <w:spacing w:before="0" w:beforeAutospacing="0" w:after="0" w:afterAutospacing="0"/>
        <w:jc w:val="both"/>
        <w:rPr>
          <w:color w:val="151515"/>
        </w:rPr>
      </w:pPr>
      <w:r w:rsidRPr="006F1B92">
        <w:rPr>
          <w:rStyle w:val="a3"/>
          <w:color w:val="151515"/>
        </w:rPr>
        <w:t>Срок обязательной работы по распределению</w:t>
      </w:r>
      <w:r w:rsidRPr="006F1B92">
        <w:rPr>
          <w:color w:val="151515"/>
        </w:rPr>
        <w:t> для молодых специалистов, получивших среднее медицинское образование первой ступени на условиях целевой подготовки, </w:t>
      </w:r>
      <w:r w:rsidRPr="006F1B92">
        <w:rPr>
          <w:rStyle w:val="a3"/>
          <w:color w:val="151515"/>
        </w:rPr>
        <w:t>3 (три) года.</w:t>
      </w:r>
    </w:p>
    <w:p w14:paraId="0501E8BA" w14:textId="77777777" w:rsidR="0088020A" w:rsidRDefault="0088020A" w:rsidP="007B2547">
      <w:pPr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</w:p>
    <w:p w14:paraId="3549C8EA" w14:textId="77777777" w:rsidR="006F1B92" w:rsidRPr="006F1B92" w:rsidRDefault="006F1B92" w:rsidP="007B2547">
      <w:pPr>
        <w:shd w:val="clear" w:color="auto" w:fill="FFFFFF"/>
        <w:ind w:left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1B92">
        <w:rPr>
          <w:rFonts w:ascii="Times New Roman" w:hAnsi="Times New Roman" w:cs="Times New Roman"/>
          <w:sz w:val="24"/>
          <w:szCs w:val="24"/>
        </w:rPr>
        <w:t>За более подробной информацией можно обратиться в отдел кадров по телефону: </w:t>
      </w:r>
      <w:r w:rsidRPr="006F1B92">
        <w:rPr>
          <w:rFonts w:ascii="Times New Roman" w:hAnsi="Times New Roman" w:cs="Times New Roman"/>
          <w:b/>
          <w:i/>
          <w:sz w:val="24"/>
          <w:szCs w:val="24"/>
        </w:rPr>
        <w:t xml:space="preserve"> + 375 1513 3-48-57 (Шишко Татьяна Владимировна) либо на сайт </w:t>
      </w:r>
      <w:r w:rsidRPr="006F1B9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https://sviscrb.by</w:t>
      </w:r>
    </w:p>
    <w:p w14:paraId="6AAD8C53" w14:textId="77777777" w:rsidR="006F1B92" w:rsidRPr="006F1B92" w:rsidRDefault="006F1B92" w:rsidP="007B254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D4BC2" w14:textId="77777777" w:rsidR="001870F6" w:rsidRDefault="006F1B92" w:rsidP="001870F6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92">
        <w:rPr>
          <w:rFonts w:ascii="Times New Roman" w:hAnsi="Times New Roman" w:cs="Times New Roman"/>
          <w:b/>
          <w:sz w:val="24"/>
          <w:szCs w:val="24"/>
        </w:rPr>
        <w:t xml:space="preserve">Количество заключаемых целевых договоров  не ограничено! </w:t>
      </w:r>
    </w:p>
    <w:p w14:paraId="108011C5" w14:textId="77777777" w:rsidR="006F1B92" w:rsidRPr="006F1B92" w:rsidRDefault="006F1B92" w:rsidP="001870F6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B92">
        <w:rPr>
          <w:rFonts w:ascii="Times New Roman" w:hAnsi="Times New Roman" w:cs="Times New Roman"/>
          <w:b/>
          <w:sz w:val="24"/>
          <w:szCs w:val="24"/>
        </w:rPr>
        <w:t>Договоры будут выданы всем обратившимся!</w:t>
      </w:r>
    </w:p>
    <w:p w14:paraId="1C366033" w14:textId="77777777" w:rsidR="00852B2B" w:rsidRDefault="00852B2B" w:rsidP="00852B2B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-2"/>
          <w:sz w:val="24"/>
          <w:szCs w:val="24"/>
          <w:bdr w:val="none" w:sz="0" w:space="0" w:color="auto" w:frame="1"/>
        </w:rPr>
      </w:pPr>
    </w:p>
    <w:p w14:paraId="6D154FC1" w14:textId="77777777" w:rsidR="00E81A31" w:rsidRPr="006D6A23" w:rsidRDefault="00852B2B" w:rsidP="00852B2B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-2"/>
          <w:bdr w:val="none" w:sz="0" w:space="0" w:color="auto" w:frame="1"/>
        </w:rPr>
      </w:pPr>
      <w:r w:rsidRPr="006D6A23">
        <w:rPr>
          <w:rFonts w:ascii="Times New Roman" w:hAnsi="Times New Roman" w:cs="Times New Roman"/>
          <w:color w:val="auto"/>
          <w:spacing w:val="-2"/>
          <w:bdr w:val="none" w:sz="0" w:space="0" w:color="auto" w:frame="1"/>
        </w:rPr>
        <w:t>УО «Гродненский государственный медицинский колледж»</w:t>
      </w:r>
    </w:p>
    <w:p w14:paraId="65A18709" w14:textId="77777777" w:rsidR="006F1B92" w:rsidRPr="001870F6" w:rsidRDefault="00852B2B" w:rsidP="00852B2B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i/>
          <w:color w:val="auto"/>
          <w:spacing w:val="-2"/>
          <w:sz w:val="20"/>
          <w:szCs w:val="20"/>
          <w:bdr w:val="none" w:sz="0" w:space="0" w:color="auto" w:frame="1"/>
        </w:rPr>
      </w:pPr>
      <w:r w:rsidRPr="001870F6">
        <w:rPr>
          <w:rFonts w:ascii="Times New Roman" w:hAnsi="Times New Roman" w:cs="Times New Roman"/>
          <w:i/>
          <w:color w:val="auto"/>
          <w:spacing w:val="-2"/>
          <w:sz w:val="20"/>
          <w:szCs w:val="20"/>
          <w:bdr w:val="none" w:sz="0" w:space="0" w:color="auto" w:frame="1"/>
        </w:rPr>
        <w:t>Дневная форма образования на основе общего базового образования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005"/>
        <w:gridCol w:w="2178"/>
        <w:gridCol w:w="2137"/>
      </w:tblGrid>
      <w:tr w:rsidR="00E81A31" w:rsidRPr="006D6A23" w14:paraId="65F5E4F6" w14:textId="77777777" w:rsidTr="00852B2B">
        <w:tc>
          <w:tcPr>
            <w:tcW w:w="2996" w:type="dxa"/>
          </w:tcPr>
          <w:p w14:paraId="00C66214" w14:textId="77777777" w:rsidR="00E81A31" w:rsidRPr="006D6A23" w:rsidRDefault="00E81A31" w:rsidP="00E81A3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Специальность, направление специальности, специализация</w:t>
            </w:r>
          </w:p>
        </w:tc>
        <w:tc>
          <w:tcPr>
            <w:tcW w:w="2069" w:type="dxa"/>
          </w:tcPr>
          <w:p w14:paraId="55AD4BC4" w14:textId="77777777" w:rsidR="00E81A31" w:rsidRPr="006D6A23" w:rsidRDefault="00E81A31" w:rsidP="00E81A3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Форма и срок обучения</w:t>
            </w:r>
          </w:p>
        </w:tc>
        <w:tc>
          <w:tcPr>
            <w:tcW w:w="2222" w:type="dxa"/>
          </w:tcPr>
          <w:p w14:paraId="74408860" w14:textId="77777777" w:rsidR="00E81A31" w:rsidRPr="006D6A23" w:rsidRDefault="00E81A31" w:rsidP="00E81A3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176" w:type="dxa"/>
          </w:tcPr>
          <w:p w14:paraId="6ABCBEF0" w14:textId="77777777" w:rsidR="00E81A31" w:rsidRPr="006D6A23" w:rsidRDefault="00E81A31" w:rsidP="00E81A3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Вступительные испытания</w:t>
            </w:r>
          </w:p>
        </w:tc>
      </w:tr>
      <w:tr w:rsidR="00E81A31" w:rsidRPr="006D6A23" w14:paraId="4902DE39" w14:textId="77777777" w:rsidTr="00852B2B">
        <w:tc>
          <w:tcPr>
            <w:tcW w:w="2996" w:type="dxa"/>
            <w:vAlign w:val="center"/>
          </w:tcPr>
          <w:p w14:paraId="255DA12A" w14:textId="77777777" w:rsidR="00E81A31" w:rsidRPr="006D6A23" w:rsidRDefault="00E81A31" w:rsidP="00852B2B">
            <w:pPr>
              <w:ind w:left="3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5-04-0911-05</w:t>
            </w: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«Сестринское дело»*</w:t>
            </w:r>
          </w:p>
        </w:tc>
        <w:tc>
          <w:tcPr>
            <w:tcW w:w="2069" w:type="dxa"/>
            <w:vAlign w:val="center"/>
          </w:tcPr>
          <w:p w14:paraId="13FC7C09" w14:textId="77777777" w:rsidR="00E81A31" w:rsidRPr="006D6A23" w:rsidRDefault="00E81A31" w:rsidP="00852B2B">
            <w:pPr>
              <w:ind w:left="15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Дневная</w:t>
            </w:r>
          </w:p>
          <w:p w14:paraId="582F2C73" w14:textId="77777777" w:rsidR="00E81A31" w:rsidRPr="006D6A23" w:rsidRDefault="00E81A31" w:rsidP="00852B2B">
            <w:pPr>
              <w:ind w:left="15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14:paraId="24C9270C" w14:textId="77777777" w:rsidR="00E81A31" w:rsidRPr="006D6A23" w:rsidRDefault="00E81A31" w:rsidP="00852B2B">
            <w:pPr>
              <w:ind w:left="15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10 месяцев</w:t>
            </w:r>
          </w:p>
        </w:tc>
        <w:tc>
          <w:tcPr>
            <w:tcW w:w="2222" w:type="dxa"/>
            <w:vAlign w:val="center"/>
          </w:tcPr>
          <w:p w14:paraId="53EBC715" w14:textId="77777777" w:rsidR="00E81A31" w:rsidRPr="006D6A23" w:rsidRDefault="00E81A31" w:rsidP="00852B2B">
            <w:pPr>
              <w:ind w:left="72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14:paraId="174154A9" w14:textId="77777777" w:rsidR="00E81A31" w:rsidRPr="006D6A23" w:rsidRDefault="00E81A31" w:rsidP="00852B2B">
            <w:pPr>
              <w:ind w:left="72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(медицинский брат)</w:t>
            </w:r>
          </w:p>
        </w:tc>
        <w:tc>
          <w:tcPr>
            <w:tcW w:w="2176" w:type="dxa"/>
          </w:tcPr>
          <w:p w14:paraId="40599DAD" w14:textId="77777777" w:rsidR="00E81A31" w:rsidRPr="006D6A23" w:rsidRDefault="00E81A31" w:rsidP="00E81A3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  <w:tr w:rsidR="00852B2B" w:rsidRPr="006D6A23" w14:paraId="1F2391ED" w14:textId="77777777" w:rsidTr="00852B2B">
        <w:tc>
          <w:tcPr>
            <w:tcW w:w="2996" w:type="dxa"/>
            <w:vAlign w:val="center"/>
          </w:tcPr>
          <w:p w14:paraId="0E140B86" w14:textId="77777777" w:rsidR="00852B2B" w:rsidRPr="006D6A23" w:rsidRDefault="00852B2B" w:rsidP="00852B2B">
            <w:pPr>
              <w:ind w:left="3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5-04-0911-03</w:t>
            </w: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«Лечебное дело»</w:t>
            </w:r>
          </w:p>
        </w:tc>
        <w:tc>
          <w:tcPr>
            <w:tcW w:w="2069" w:type="dxa"/>
            <w:vAlign w:val="center"/>
          </w:tcPr>
          <w:p w14:paraId="320ACCDA" w14:textId="77777777" w:rsidR="00852B2B" w:rsidRPr="006D6A23" w:rsidRDefault="00852B2B" w:rsidP="00852B2B">
            <w:pPr>
              <w:ind w:left="15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Дневная</w:t>
            </w:r>
          </w:p>
          <w:p w14:paraId="6361915F" w14:textId="77777777" w:rsidR="00852B2B" w:rsidRPr="006D6A23" w:rsidRDefault="00852B2B" w:rsidP="00852B2B">
            <w:pPr>
              <w:ind w:left="1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  <w:p w14:paraId="3112E2F9" w14:textId="77777777" w:rsidR="00852B2B" w:rsidRPr="006D6A23" w:rsidRDefault="00852B2B" w:rsidP="00852B2B">
            <w:pPr>
              <w:ind w:left="15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10 месяцев</w:t>
            </w:r>
          </w:p>
        </w:tc>
        <w:tc>
          <w:tcPr>
            <w:tcW w:w="2222" w:type="dxa"/>
            <w:vAlign w:val="center"/>
          </w:tcPr>
          <w:p w14:paraId="3C9A2ECB" w14:textId="77777777" w:rsidR="00852B2B" w:rsidRPr="006D6A23" w:rsidRDefault="00852B2B" w:rsidP="00852B2B">
            <w:pPr>
              <w:ind w:left="72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Фельдшер-акушер. Помощник врача.</w:t>
            </w:r>
          </w:p>
        </w:tc>
        <w:tc>
          <w:tcPr>
            <w:tcW w:w="2176" w:type="dxa"/>
          </w:tcPr>
          <w:p w14:paraId="0201EE67" w14:textId="77777777" w:rsidR="00852B2B" w:rsidRPr="006D6A23" w:rsidRDefault="00852B2B" w:rsidP="00852B2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  <w:tr w:rsidR="00852B2B" w:rsidRPr="006D6A23" w14:paraId="117ACD9F" w14:textId="77777777" w:rsidTr="00852B2B">
        <w:tc>
          <w:tcPr>
            <w:tcW w:w="2996" w:type="dxa"/>
            <w:vAlign w:val="center"/>
          </w:tcPr>
          <w:p w14:paraId="32A206E5" w14:textId="77777777" w:rsidR="00852B2B" w:rsidRPr="006D6A23" w:rsidRDefault="00852B2B" w:rsidP="00852B2B">
            <w:pPr>
              <w:ind w:left="34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5-04-0911-06</w:t>
            </w: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«Медико-диагностическое дело»*</w:t>
            </w:r>
          </w:p>
        </w:tc>
        <w:tc>
          <w:tcPr>
            <w:tcW w:w="2069" w:type="dxa"/>
            <w:vAlign w:val="center"/>
          </w:tcPr>
          <w:p w14:paraId="0CEF48D9" w14:textId="77777777" w:rsidR="00852B2B" w:rsidRPr="006D6A23" w:rsidRDefault="00852B2B" w:rsidP="00852B2B">
            <w:pPr>
              <w:ind w:left="15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Дневная</w:t>
            </w:r>
          </w:p>
          <w:p w14:paraId="52CA7583" w14:textId="77777777" w:rsidR="00852B2B" w:rsidRPr="006D6A23" w:rsidRDefault="00852B2B" w:rsidP="00852B2B">
            <w:pPr>
              <w:ind w:left="15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  <w:p w14:paraId="3C0B03C6" w14:textId="77777777" w:rsidR="00852B2B" w:rsidRPr="006D6A23" w:rsidRDefault="00852B2B" w:rsidP="00852B2B">
            <w:pPr>
              <w:ind w:left="15"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10 месяцев</w:t>
            </w:r>
          </w:p>
        </w:tc>
        <w:tc>
          <w:tcPr>
            <w:tcW w:w="2222" w:type="dxa"/>
            <w:vAlign w:val="center"/>
          </w:tcPr>
          <w:p w14:paraId="0D9C8CF6" w14:textId="77777777" w:rsidR="00852B2B" w:rsidRPr="006D6A23" w:rsidRDefault="00852B2B" w:rsidP="00852B2B">
            <w:pPr>
              <w:ind w:left="72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Фельдшер-лаборант</w:t>
            </w:r>
          </w:p>
        </w:tc>
        <w:tc>
          <w:tcPr>
            <w:tcW w:w="2176" w:type="dxa"/>
          </w:tcPr>
          <w:p w14:paraId="49D87E87" w14:textId="77777777" w:rsidR="00852B2B" w:rsidRPr="006D6A23" w:rsidRDefault="00852B2B" w:rsidP="00852B2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</w:tbl>
    <w:p w14:paraId="2F2F18AA" w14:textId="77777777" w:rsidR="006F1B92" w:rsidRPr="001870F6" w:rsidRDefault="006F1B92" w:rsidP="006F1B92">
      <w:pPr>
        <w:pStyle w:val="ab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10"/>
          <w:szCs w:val="10"/>
          <w:bdr w:val="none" w:sz="0" w:space="0" w:color="auto" w:frame="1"/>
        </w:rPr>
      </w:pPr>
      <w:r w:rsidRPr="001870F6">
        <w:rPr>
          <w:i/>
          <w:iCs/>
          <w:sz w:val="10"/>
          <w:szCs w:val="10"/>
          <w:bdr w:val="none" w:sz="0" w:space="0" w:color="auto" w:frame="1"/>
        </w:rPr>
        <w:t>* На специальности  «Сестринское дело», «Медико-диагностическое дело»(на основе общего базового образования 9 классов) принимаются лица, на момент 06.05.2027 года достигшие совершеннолетия (т.е. родившиеся не позднее 05.05.2009 года в соответствии с пунктом 9  главы 1 Указа Президента Республики Беларусь от 27.01.2022 № 23: «На специальности, по которым на производстве труд несовершеннолетних запрещен, на очную (дневную) форму получения среднего специального образования на основе общего базового образования принимаются только лица, которым к началу производственной (преддипломной) практики исполнится 18 лет» и пунктом 3 Постановления Министерства труда и социальной защиты Республики Беларусь от 27.06.2013г  №67:  «Запрещается применение труда лиц моложе 18 лет в организациях здравоохранения».</w:t>
      </w:r>
    </w:p>
    <w:p w14:paraId="3CD20BAC" w14:textId="77777777" w:rsidR="00852B2B" w:rsidRPr="006D6A23" w:rsidRDefault="00852B2B" w:rsidP="006F1B92">
      <w:pPr>
        <w:pStyle w:val="ab"/>
        <w:spacing w:before="0" w:beforeAutospacing="0" w:after="0" w:afterAutospacing="0"/>
        <w:ind w:firstLine="709"/>
        <w:jc w:val="both"/>
        <w:textAlignment w:val="baseline"/>
        <w:rPr>
          <w:i/>
          <w:iCs/>
          <w:sz w:val="20"/>
          <w:szCs w:val="20"/>
          <w:bdr w:val="none" w:sz="0" w:space="0" w:color="auto" w:frame="1"/>
        </w:rPr>
      </w:pPr>
    </w:p>
    <w:p w14:paraId="61169E1F" w14:textId="77777777" w:rsidR="00852B2B" w:rsidRPr="001870F6" w:rsidRDefault="00852B2B" w:rsidP="00852B2B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 w:rsidRPr="001870F6">
        <w:rPr>
          <w:rFonts w:ascii="Times New Roman" w:hAnsi="Times New Roman" w:cs="Times New Roman"/>
          <w:i/>
          <w:color w:val="auto"/>
          <w:spacing w:val="-2"/>
          <w:sz w:val="20"/>
          <w:szCs w:val="20"/>
          <w:bdr w:val="none" w:sz="0" w:space="0" w:color="auto" w:frame="1"/>
        </w:rPr>
        <w:t>Дневная форма обучения на основе общего среднего образования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03"/>
        <w:gridCol w:w="1995"/>
        <w:gridCol w:w="2208"/>
        <w:gridCol w:w="2131"/>
      </w:tblGrid>
      <w:tr w:rsidR="00852B2B" w:rsidRPr="006D6A23" w14:paraId="33543A58" w14:textId="77777777" w:rsidTr="009A5788">
        <w:tc>
          <w:tcPr>
            <w:tcW w:w="2996" w:type="dxa"/>
          </w:tcPr>
          <w:p w14:paraId="3BBD06E5" w14:textId="77777777" w:rsidR="00852B2B" w:rsidRPr="006D6A23" w:rsidRDefault="00852B2B" w:rsidP="009A578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Специальность, направление специальности, специализация</w:t>
            </w:r>
          </w:p>
        </w:tc>
        <w:tc>
          <w:tcPr>
            <w:tcW w:w="2069" w:type="dxa"/>
          </w:tcPr>
          <w:p w14:paraId="5DBE4DCA" w14:textId="77777777" w:rsidR="00852B2B" w:rsidRPr="006D6A23" w:rsidRDefault="00852B2B" w:rsidP="009A578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Форма и срок обучения</w:t>
            </w:r>
          </w:p>
        </w:tc>
        <w:tc>
          <w:tcPr>
            <w:tcW w:w="2222" w:type="dxa"/>
          </w:tcPr>
          <w:p w14:paraId="68BB2CFA" w14:textId="77777777" w:rsidR="00852B2B" w:rsidRPr="006D6A23" w:rsidRDefault="00852B2B" w:rsidP="009A578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176" w:type="dxa"/>
          </w:tcPr>
          <w:p w14:paraId="6FB9508E" w14:textId="77777777" w:rsidR="00852B2B" w:rsidRPr="006D6A23" w:rsidRDefault="00852B2B" w:rsidP="009A578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Вступительные испытания</w:t>
            </w:r>
          </w:p>
        </w:tc>
      </w:tr>
      <w:tr w:rsidR="00852B2B" w:rsidRPr="006D6A23" w14:paraId="307A8B85" w14:textId="77777777" w:rsidTr="009A5788">
        <w:tc>
          <w:tcPr>
            <w:tcW w:w="2996" w:type="dxa"/>
            <w:vAlign w:val="center"/>
          </w:tcPr>
          <w:p w14:paraId="414F0508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  <w:bdr w:val="none" w:sz="0" w:space="0" w:color="auto" w:frame="1"/>
              </w:rPr>
              <w:t>5-04-0911-05</w:t>
            </w:r>
            <w:r w:rsidRPr="006D6A23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2069" w:type="dxa"/>
            <w:vAlign w:val="center"/>
          </w:tcPr>
          <w:p w14:paraId="0F80CD30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Дневная</w:t>
            </w:r>
            <w:r w:rsidRPr="006D6A23">
              <w:rPr>
                <w:sz w:val="20"/>
                <w:szCs w:val="20"/>
              </w:rPr>
              <w:br/>
              <w:t>1 год</w:t>
            </w:r>
            <w:r w:rsidRPr="006D6A23">
              <w:rPr>
                <w:sz w:val="20"/>
                <w:szCs w:val="20"/>
              </w:rPr>
              <w:br/>
              <w:t>10 месяцев</w:t>
            </w:r>
          </w:p>
        </w:tc>
        <w:tc>
          <w:tcPr>
            <w:tcW w:w="2222" w:type="dxa"/>
            <w:vAlign w:val="center"/>
          </w:tcPr>
          <w:p w14:paraId="5B4C76A3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Медицинская сестра (медицинский брат)</w:t>
            </w:r>
          </w:p>
        </w:tc>
        <w:tc>
          <w:tcPr>
            <w:tcW w:w="2176" w:type="dxa"/>
          </w:tcPr>
          <w:p w14:paraId="1F704101" w14:textId="77777777" w:rsidR="00852B2B" w:rsidRPr="006D6A23" w:rsidRDefault="00852B2B" w:rsidP="009A578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  <w:tr w:rsidR="00852B2B" w:rsidRPr="006D6A23" w14:paraId="1964003A" w14:textId="77777777" w:rsidTr="009A5788">
        <w:tc>
          <w:tcPr>
            <w:tcW w:w="2996" w:type="dxa"/>
            <w:vAlign w:val="center"/>
          </w:tcPr>
          <w:p w14:paraId="68474415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  <w:bdr w:val="none" w:sz="0" w:space="0" w:color="auto" w:frame="1"/>
              </w:rPr>
              <w:t>5-04-0911-03</w:t>
            </w:r>
            <w:r w:rsidRPr="006D6A23">
              <w:rPr>
                <w:sz w:val="20"/>
                <w:szCs w:val="20"/>
              </w:rPr>
              <w:t>«Лечебное дело»</w:t>
            </w:r>
          </w:p>
        </w:tc>
        <w:tc>
          <w:tcPr>
            <w:tcW w:w="2069" w:type="dxa"/>
            <w:vAlign w:val="center"/>
          </w:tcPr>
          <w:p w14:paraId="110BC082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Дневная</w:t>
            </w:r>
            <w:r w:rsidRPr="006D6A23">
              <w:rPr>
                <w:sz w:val="20"/>
                <w:szCs w:val="20"/>
              </w:rPr>
              <w:br/>
              <w:t>2 года</w:t>
            </w:r>
            <w:r w:rsidRPr="006D6A23">
              <w:rPr>
                <w:sz w:val="20"/>
                <w:szCs w:val="20"/>
              </w:rPr>
              <w:br/>
              <w:t>10 месяцев</w:t>
            </w:r>
          </w:p>
        </w:tc>
        <w:tc>
          <w:tcPr>
            <w:tcW w:w="2222" w:type="dxa"/>
            <w:vAlign w:val="center"/>
          </w:tcPr>
          <w:p w14:paraId="0AE4FDC4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Фельдшер-акушер. Помощник врача.</w:t>
            </w:r>
          </w:p>
        </w:tc>
        <w:tc>
          <w:tcPr>
            <w:tcW w:w="2176" w:type="dxa"/>
          </w:tcPr>
          <w:p w14:paraId="0DE80712" w14:textId="77777777" w:rsidR="00852B2B" w:rsidRPr="006D6A23" w:rsidRDefault="00852B2B" w:rsidP="009A578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  <w:tr w:rsidR="00852B2B" w:rsidRPr="006D6A23" w14:paraId="01B013B8" w14:textId="77777777" w:rsidTr="009A5788">
        <w:tc>
          <w:tcPr>
            <w:tcW w:w="2996" w:type="dxa"/>
            <w:vAlign w:val="center"/>
          </w:tcPr>
          <w:p w14:paraId="2C697DE0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  <w:bdr w:val="none" w:sz="0" w:space="0" w:color="auto" w:frame="1"/>
              </w:rPr>
              <w:t>5-04-0911-06</w:t>
            </w:r>
            <w:r w:rsidRPr="006D6A23">
              <w:rPr>
                <w:sz w:val="20"/>
                <w:szCs w:val="20"/>
              </w:rPr>
              <w:t> «Медико-диагностическое дело»</w:t>
            </w:r>
          </w:p>
        </w:tc>
        <w:tc>
          <w:tcPr>
            <w:tcW w:w="2069" w:type="dxa"/>
            <w:vAlign w:val="center"/>
          </w:tcPr>
          <w:p w14:paraId="660EB4D1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Дневная</w:t>
            </w:r>
            <w:r w:rsidRPr="006D6A23">
              <w:rPr>
                <w:sz w:val="20"/>
                <w:szCs w:val="20"/>
              </w:rPr>
              <w:br/>
              <w:t>1 год</w:t>
            </w:r>
            <w:r w:rsidRPr="006D6A23">
              <w:rPr>
                <w:sz w:val="20"/>
                <w:szCs w:val="20"/>
              </w:rPr>
              <w:br/>
              <w:t>10 месяцев</w:t>
            </w:r>
          </w:p>
        </w:tc>
        <w:tc>
          <w:tcPr>
            <w:tcW w:w="2222" w:type="dxa"/>
            <w:vAlign w:val="center"/>
          </w:tcPr>
          <w:p w14:paraId="5D3BA9D7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Фельдшер-лаборант</w:t>
            </w:r>
          </w:p>
        </w:tc>
        <w:tc>
          <w:tcPr>
            <w:tcW w:w="2176" w:type="dxa"/>
          </w:tcPr>
          <w:p w14:paraId="54EF76DE" w14:textId="77777777" w:rsidR="00852B2B" w:rsidRPr="006D6A23" w:rsidRDefault="00852B2B" w:rsidP="009A578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  <w:tr w:rsidR="00852B2B" w:rsidRPr="006D6A23" w14:paraId="6EF36207" w14:textId="77777777" w:rsidTr="009A5788">
        <w:tc>
          <w:tcPr>
            <w:tcW w:w="2996" w:type="dxa"/>
            <w:vAlign w:val="center"/>
          </w:tcPr>
          <w:p w14:paraId="5AF130FD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  <w:bdr w:val="none" w:sz="0" w:space="0" w:color="auto" w:frame="1"/>
              </w:rPr>
              <w:t>5-04-0911-07</w:t>
            </w:r>
            <w:r w:rsidRPr="006D6A23">
              <w:rPr>
                <w:sz w:val="20"/>
                <w:szCs w:val="20"/>
              </w:rPr>
              <w:t>«Лечебный массаж»**</w:t>
            </w:r>
          </w:p>
        </w:tc>
        <w:tc>
          <w:tcPr>
            <w:tcW w:w="2069" w:type="dxa"/>
            <w:vAlign w:val="center"/>
          </w:tcPr>
          <w:p w14:paraId="71F14E20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Дневная</w:t>
            </w:r>
            <w:r w:rsidRPr="006D6A23">
              <w:rPr>
                <w:sz w:val="20"/>
                <w:szCs w:val="20"/>
              </w:rPr>
              <w:br/>
              <w:t>1 год</w:t>
            </w:r>
            <w:r w:rsidRPr="006D6A23">
              <w:rPr>
                <w:sz w:val="20"/>
                <w:szCs w:val="20"/>
              </w:rPr>
              <w:br/>
              <w:t>10 месяцев</w:t>
            </w:r>
          </w:p>
        </w:tc>
        <w:tc>
          <w:tcPr>
            <w:tcW w:w="2222" w:type="dxa"/>
            <w:vAlign w:val="center"/>
          </w:tcPr>
          <w:p w14:paraId="514F07E7" w14:textId="77777777" w:rsidR="00852B2B" w:rsidRPr="006D6A23" w:rsidRDefault="00852B2B" w:rsidP="009A5788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Техник - массажист</w:t>
            </w:r>
          </w:p>
        </w:tc>
        <w:tc>
          <w:tcPr>
            <w:tcW w:w="2176" w:type="dxa"/>
          </w:tcPr>
          <w:p w14:paraId="5FEF0082" w14:textId="77777777" w:rsidR="00852B2B" w:rsidRPr="006D6A23" w:rsidRDefault="00852B2B" w:rsidP="009A5788">
            <w:pPr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A04887A" w14:textId="77777777" w:rsidR="006F1B92" w:rsidRDefault="006F1B92" w:rsidP="00D000AF">
      <w:pPr>
        <w:pStyle w:val="a4"/>
        <w:shd w:val="clear" w:color="auto" w:fill="FFFFFF"/>
        <w:spacing w:before="0" w:beforeAutospacing="0" w:afterAutospacing="0"/>
        <w:jc w:val="center"/>
        <w:rPr>
          <w:rStyle w:val="a3"/>
          <w:color w:val="151515"/>
        </w:rPr>
      </w:pPr>
    </w:p>
    <w:p w14:paraId="6AF47361" w14:textId="77777777" w:rsidR="000D6C3A" w:rsidRPr="006D6A23" w:rsidRDefault="000D6C3A" w:rsidP="000D6C3A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-2"/>
          <w:bdr w:val="none" w:sz="0" w:space="0" w:color="auto" w:frame="1"/>
        </w:rPr>
      </w:pPr>
      <w:r w:rsidRPr="006D6A23">
        <w:rPr>
          <w:rFonts w:ascii="Times New Roman" w:hAnsi="Times New Roman" w:cs="Times New Roman"/>
          <w:color w:val="auto"/>
          <w:spacing w:val="-2"/>
          <w:bdr w:val="none" w:sz="0" w:space="0" w:color="auto" w:frame="1"/>
        </w:rPr>
        <w:lastRenderedPageBreak/>
        <w:t>УО «Слонимский государственный медицинский колледж»</w:t>
      </w:r>
    </w:p>
    <w:p w14:paraId="3EFB3FE2" w14:textId="77777777" w:rsidR="000D6C3A" w:rsidRPr="001870F6" w:rsidRDefault="000D6C3A" w:rsidP="000D6C3A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i/>
          <w:color w:val="auto"/>
          <w:spacing w:val="-2"/>
          <w:sz w:val="20"/>
          <w:szCs w:val="20"/>
          <w:bdr w:val="none" w:sz="0" w:space="0" w:color="auto" w:frame="1"/>
        </w:rPr>
      </w:pPr>
      <w:r w:rsidRPr="001870F6">
        <w:rPr>
          <w:rFonts w:ascii="Times New Roman" w:hAnsi="Times New Roman" w:cs="Times New Roman"/>
          <w:i/>
          <w:color w:val="auto"/>
          <w:spacing w:val="-2"/>
          <w:sz w:val="20"/>
          <w:szCs w:val="20"/>
          <w:bdr w:val="none" w:sz="0" w:space="0" w:color="auto" w:frame="1"/>
        </w:rPr>
        <w:t>Дневная форма образования на основе общего базового образования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2006"/>
        <w:gridCol w:w="2179"/>
        <w:gridCol w:w="2138"/>
      </w:tblGrid>
      <w:tr w:rsidR="0088020A" w:rsidRPr="006D6A23" w14:paraId="25E05609" w14:textId="77777777" w:rsidTr="001137D9">
        <w:tc>
          <w:tcPr>
            <w:tcW w:w="2996" w:type="dxa"/>
          </w:tcPr>
          <w:p w14:paraId="47CE8D74" w14:textId="77777777" w:rsidR="0088020A" w:rsidRPr="006D6A23" w:rsidRDefault="0088020A" w:rsidP="001137D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Специальность, направление специальности, специализация</w:t>
            </w:r>
          </w:p>
        </w:tc>
        <w:tc>
          <w:tcPr>
            <w:tcW w:w="2069" w:type="dxa"/>
          </w:tcPr>
          <w:p w14:paraId="5A157880" w14:textId="77777777" w:rsidR="0088020A" w:rsidRPr="006D6A23" w:rsidRDefault="0088020A" w:rsidP="001137D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Форма и срок обучения</w:t>
            </w:r>
          </w:p>
        </w:tc>
        <w:tc>
          <w:tcPr>
            <w:tcW w:w="2222" w:type="dxa"/>
          </w:tcPr>
          <w:p w14:paraId="04BCACC8" w14:textId="77777777" w:rsidR="0088020A" w:rsidRPr="006D6A23" w:rsidRDefault="0088020A" w:rsidP="001137D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176" w:type="dxa"/>
          </w:tcPr>
          <w:p w14:paraId="553D25CF" w14:textId="77777777" w:rsidR="0088020A" w:rsidRPr="006D6A23" w:rsidRDefault="0088020A" w:rsidP="001137D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Вступительные испытания</w:t>
            </w:r>
          </w:p>
        </w:tc>
      </w:tr>
      <w:tr w:rsidR="0088020A" w:rsidRPr="006D6A23" w14:paraId="2A275A8B" w14:textId="77777777" w:rsidTr="001137D9">
        <w:tc>
          <w:tcPr>
            <w:tcW w:w="2996" w:type="dxa"/>
            <w:vAlign w:val="center"/>
          </w:tcPr>
          <w:p w14:paraId="2A5156F6" w14:textId="77777777" w:rsidR="0088020A" w:rsidRPr="006D6A23" w:rsidRDefault="0088020A" w:rsidP="001137D9">
            <w:pPr>
              <w:ind w:left="34" w:right="-108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5-04-0911-05</w:t>
            </w:r>
            <w:r w:rsidRPr="006D6A23">
              <w:rPr>
                <w:rFonts w:ascii="inherit" w:hAnsi="inherit"/>
                <w:sz w:val="20"/>
                <w:szCs w:val="20"/>
              </w:rPr>
              <w:t>«Сестринское дело»*</w:t>
            </w:r>
          </w:p>
        </w:tc>
        <w:tc>
          <w:tcPr>
            <w:tcW w:w="2069" w:type="dxa"/>
            <w:vAlign w:val="center"/>
          </w:tcPr>
          <w:p w14:paraId="0D81DDFB" w14:textId="77777777" w:rsidR="0088020A" w:rsidRPr="006D6A23" w:rsidRDefault="0088020A" w:rsidP="001137D9">
            <w:pPr>
              <w:ind w:left="15" w:right="-108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</w:rPr>
              <w:t>Дневная</w:t>
            </w:r>
          </w:p>
          <w:p w14:paraId="4A2DAC04" w14:textId="77777777" w:rsidR="0088020A" w:rsidRPr="006D6A23" w:rsidRDefault="0088020A" w:rsidP="001137D9">
            <w:pPr>
              <w:ind w:left="15" w:right="-108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</w:rPr>
              <w:t>2 года</w:t>
            </w:r>
          </w:p>
          <w:p w14:paraId="552CFA61" w14:textId="77777777" w:rsidR="0088020A" w:rsidRPr="006D6A23" w:rsidRDefault="0088020A" w:rsidP="001137D9">
            <w:pPr>
              <w:ind w:left="15" w:right="-108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  <w:r w:rsidRPr="006D6A23">
              <w:rPr>
                <w:rFonts w:ascii="inherit" w:hAnsi="inherit"/>
                <w:sz w:val="20"/>
                <w:szCs w:val="20"/>
              </w:rPr>
              <w:t>10 месяцев</w:t>
            </w:r>
          </w:p>
        </w:tc>
        <w:tc>
          <w:tcPr>
            <w:tcW w:w="2222" w:type="dxa"/>
            <w:vAlign w:val="center"/>
          </w:tcPr>
          <w:p w14:paraId="398E4EC7" w14:textId="77777777" w:rsidR="0088020A" w:rsidRPr="006D6A23" w:rsidRDefault="0088020A" w:rsidP="001137D9">
            <w:pPr>
              <w:ind w:left="72" w:right="-108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</w:rPr>
              <w:t>Медицинская сестра</w:t>
            </w:r>
          </w:p>
          <w:p w14:paraId="23710595" w14:textId="77777777" w:rsidR="0088020A" w:rsidRPr="006D6A23" w:rsidRDefault="0088020A" w:rsidP="001137D9">
            <w:pPr>
              <w:ind w:left="72" w:right="-108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</w:rPr>
              <w:t>(медицинский брат)</w:t>
            </w:r>
          </w:p>
        </w:tc>
        <w:tc>
          <w:tcPr>
            <w:tcW w:w="2176" w:type="dxa"/>
          </w:tcPr>
          <w:p w14:paraId="41EFDE13" w14:textId="77777777" w:rsidR="0088020A" w:rsidRPr="006D6A23" w:rsidRDefault="0088020A" w:rsidP="001137D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  <w:tr w:rsidR="0088020A" w:rsidRPr="006D6A23" w14:paraId="4A054D25" w14:textId="77777777" w:rsidTr="001137D9">
        <w:tc>
          <w:tcPr>
            <w:tcW w:w="2996" w:type="dxa"/>
            <w:vAlign w:val="center"/>
          </w:tcPr>
          <w:p w14:paraId="42C93F97" w14:textId="77777777" w:rsidR="0088020A" w:rsidRPr="006D6A23" w:rsidRDefault="0088020A" w:rsidP="001137D9">
            <w:pPr>
              <w:ind w:left="34" w:right="-108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5-04-0911-03</w:t>
            </w:r>
            <w:r w:rsidRPr="006D6A23">
              <w:rPr>
                <w:rFonts w:ascii="inherit" w:hAnsi="inherit"/>
                <w:sz w:val="20"/>
                <w:szCs w:val="20"/>
              </w:rPr>
              <w:t>«Лечебное дело»</w:t>
            </w:r>
          </w:p>
        </w:tc>
        <w:tc>
          <w:tcPr>
            <w:tcW w:w="2069" w:type="dxa"/>
            <w:vAlign w:val="center"/>
          </w:tcPr>
          <w:p w14:paraId="3D996D6E" w14:textId="77777777" w:rsidR="0088020A" w:rsidRPr="006D6A23" w:rsidRDefault="0088020A" w:rsidP="001137D9">
            <w:pPr>
              <w:ind w:left="15" w:right="-108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</w:rPr>
              <w:t>Дневная</w:t>
            </w:r>
          </w:p>
          <w:p w14:paraId="4207EC2D" w14:textId="77777777" w:rsidR="0088020A" w:rsidRPr="006D6A23" w:rsidRDefault="0088020A" w:rsidP="001137D9">
            <w:pPr>
              <w:ind w:left="15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</w:rPr>
              <w:t>3 года</w:t>
            </w:r>
          </w:p>
          <w:p w14:paraId="44FC64AC" w14:textId="77777777" w:rsidR="0088020A" w:rsidRPr="006D6A23" w:rsidRDefault="0088020A" w:rsidP="001137D9">
            <w:pPr>
              <w:ind w:left="15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</w:rPr>
              <w:t>10 месяцев</w:t>
            </w:r>
          </w:p>
        </w:tc>
        <w:tc>
          <w:tcPr>
            <w:tcW w:w="2222" w:type="dxa"/>
            <w:vAlign w:val="center"/>
          </w:tcPr>
          <w:p w14:paraId="21AEEAA9" w14:textId="77777777" w:rsidR="0088020A" w:rsidRPr="006D6A23" w:rsidRDefault="0088020A" w:rsidP="001137D9">
            <w:pPr>
              <w:ind w:left="72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6D6A23">
              <w:rPr>
                <w:rFonts w:ascii="inherit" w:hAnsi="inherit"/>
                <w:sz w:val="20"/>
                <w:szCs w:val="20"/>
              </w:rPr>
              <w:t>Фельдшер-акушер. Помощник врача.</w:t>
            </w:r>
          </w:p>
        </w:tc>
        <w:tc>
          <w:tcPr>
            <w:tcW w:w="2176" w:type="dxa"/>
          </w:tcPr>
          <w:p w14:paraId="4E6D1682" w14:textId="77777777" w:rsidR="0088020A" w:rsidRPr="006D6A23" w:rsidRDefault="0088020A" w:rsidP="001137D9">
            <w:pPr>
              <w:ind w:left="0"/>
              <w:rPr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</w:tbl>
    <w:p w14:paraId="486D6F10" w14:textId="77777777" w:rsidR="0088020A" w:rsidRDefault="0088020A" w:rsidP="00D000AF">
      <w:pPr>
        <w:pStyle w:val="a4"/>
        <w:shd w:val="clear" w:color="auto" w:fill="FFFFFF"/>
        <w:spacing w:before="0" w:beforeAutospacing="0" w:afterAutospacing="0"/>
        <w:jc w:val="center"/>
        <w:rPr>
          <w:rStyle w:val="a3"/>
          <w:rFonts w:ascii="Arial" w:hAnsi="Arial" w:cs="Arial"/>
          <w:i/>
          <w:iCs/>
          <w:color w:val="000000"/>
          <w:sz w:val="14"/>
          <w:szCs w:val="14"/>
          <w:shd w:val="clear" w:color="auto" w:fill="F8F8F8"/>
        </w:rPr>
      </w:pPr>
    </w:p>
    <w:p w14:paraId="294AA4DC" w14:textId="77777777" w:rsidR="0088020A" w:rsidRPr="001870F6" w:rsidRDefault="0088020A" w:rsidP="0088020A">
      <w:pPr>
        <w:pStyle w:val="3"/>
        <w:spacing w:before="0"/>
        <w:jc w:val="center"/>
        <w:textAlignment w:val="baseline"/>
        <w:rPr>
          <w:rFonts w:ascii="Times New Roman" w:hAnsi="Times New Roman"/>
          <w:i/>
          <w:sz w:val="20"/>
          <w:szCs w:val="20"/>
        </w:rPr>
      </w:pPr>
      <w:r w:rsidRPr="001870F6">
        <w:rPr>
          <w:rFonts w:ascii="Times New Roman" w:hAnsi="Times New Roman" w:cs="Times New Roman"/>
          <w:i/>
          <w:color w:val="auto"/>
          <w:spacing w:val="-2"/>
          <w:sz w:val="20"/>
          <w:szCs w:val="20"/>
          <w:bdr w:val="none" w:sz="0" w:space="0" w:color="auto" w:frame="1"/>
        </w:rPr>
        <w:t>Дневная форма обучения на основе общего среднего образования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01"/>
        <w:gridCol w:w="1996"/>
        <w:gridCol w:w="2208"/>
        <w:gridCol w:w="2132"/>
      </w:tblGrid>
      <w:tr w:rsidR="0088020A" w:rsidRPr="006D6A23" w14:paraId="28ABDFE1" w14:textId="77777777" w:rsidTr="001137D9">
        <w:tc>
          <w:tcPr>
            <w:tcW w:w="2996" w:type="dxa"/>
          </w:tcPr>
          <w:p w14:paraId="2FA362EA" w14:textId="77777777" w:rsidR="0088020A" w:rsidRPr="006D6A23" w:rsidRDefault="0088020A" w:rsidP="001137D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Специальность, направление специальности, специализация</w:t>
            </w:r>
          </w:p>
        </w:tc>
        <w:tc>
          <w:tcPr>
            <w:tcW w:w="2069" w:type="dxa"/>
          </w:tcPr>
          <w:p w14:paraId="2A16806D" w14:textId="77777777" w:rsidR="0088020A" w:rsidRPr="006D6A23" w:rsidRDefault="0088020A" w:rsidP="001137D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Форма и срок обучения</w:t>
            </w:r>
          </w:p>
        </w:tc>
        <w:tc>
          <w:tcPr>
            <w:tcW w:w="2222" w:type="dxa"/>
          </w:tcPr>
          <w:p w14:paraId="3C49B222" w14:textId="77777777" w:rsidR="0088020A" w:rsidRPr="006D6A23" w:rsidRDefault="0088020A" w:rsidP="001137D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176" w:type="dxa"/>
          </w:tcPr>
          <w:p w14:paraId="7243A8B3" w14:textId="77777777" w:rsidR="0088020A" w:rsidRPr="006D6A23" w:rsidRDefault="0088020A" w:rsidP="001137D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</w:rPr>
              <w:t>Вступительные испытания</w:t>
            </w:r>
          </w:p>
        </w:tc>
      </w:tr>
      <w:tr w:rsidR="0088020A" w:rsidRPr="006D6A23" w14:paraId="45F44A32" w14:textId="77777777" w:rsidTr="001137D9">
        <w:tc>
          <w:tcPr>
            <w:tcW w:w="2996" w:type="dxa"/>
            <w:vAlign w:val="center"/>
          </w:tcPr>
          <w:p w14:paraId="64B87029" w14:textId="77777777" w:rsidR="0088020A" w:rsidRPr="006D6A23" w:rsidRDefault="0088020A" w:rsidP="001137D9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  <w:bdr w:val="none" w:sz="0" w:space="0" w:color="auto" w:frame="1"/>
              </w:rPr>
              <w:t>5-04-0911-05</w:t>
            </w:r>
            <w:r w:rsidRPr="006D6A23">
              <w:rPr>
                <w:sz w:val="20"/>
                <w:szCs w:val="20"/>
              </w:rPr>
              <w:t>«Сестринское дело»</w:t>
            </w:r>
          </w:p>
        </w:tc>
        <w:tc>
          <w:tcPr>
            <w:tcW w:w="2069" w:type="dxa"/>
            <w:vAlign w:val="center"/>
          </w:tcPr>
          <w:p w14:paraId="12B3C24B" w14:textId="77777777" w:rsidR="0088020A" w:rsidRPr="006D6A23" w:rsidRDefault="0088020A" w:rsidP="001137D9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Дневная</w:t>
            </w:r>
            <w:r w:rsidRPr="006D6A23">
              <w:rPr>
                <w:sz w:val="20"/>
                <w:szCs w:val="20"/>
              </w:rPr>
              <w:br/>
              <w:t>1 год</w:t>
            </w:r>
            <w:r w:rsidRPr="006D6A23">
              <w:rPr>
                <w:sz w:val="20"/>
                <w:szCs w:val="20"/>
              </w:rPr>
              <w:br/>
              <w:t>10 месяцев</w:t>
            </w:r>
          </w:p>
        </w:tc>
        <w:tc>
          <w:tcPr>
            <w:tcW w:w="2222" w:type="dxa"/>
            <w:vAlign w:val="center"/>
          </w:tcPr>
          <w:p w14:paraId="15317238" w14:textId="77777777" w:rsidR="0088020A" w:rsidRPr="006D6A23" w:rsidRDefault="0088020A" w:rsidP="001137D9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Медицинская сестра (медицинский брат)</w:t>
            </w:r>
          </w:p>
        </w:tc>
        <w:tc>
          <w:tcPr>
            <w:tcW w:w="2176" w:type="dxa"/>
          </w:tcPr>
          <w:p w14:paraId="24F77FF3" w14:textId="77777777" w:rsidR="0088020A" w:rsidRPr="006D6A23" w:rsidRDefault="0088020A" w:rsidP="001137D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  <w:tr w:rsidR="0088020A" w:rsidRPr="006D6A23" w14:paraId="269251A3" w14:textId="77777777" w:rsidTr="001137D9">
        <w:tc>
          <w:tcPr>
            <w:tcW w:w="2996" w:type="dxa"/>
            <w:vAlign w:val="center"/>
          </w:tcPr>
          <w:p w14:paraId="47CF2D7D" w14:textId="77777777" w:rsidR="0088020A" w:rsidRPr="006D6A23" w:rsidRDefault="0088020A" w:rsidP="001137D9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  <w:bdr w:val="none" w:sz="0" w:space="0" w:color="auto" w:frame="1"/>
              </w:rPr>
              <w:t>5-04-0911-03</w:t>
            </w:r>
            <w:r w:rsidRPr="006D6A23">
              <w:rPr>
                <w:sz w:val="20"/>
                <w:szCs w:val="20"/>
              </w:rPr>
              <w:t>«Лечебное дело»</w:t>
            </w:r>
          </w:p>
        </w:tc>
        <w:tc>
          <w:tcPr>
            <w:tcW w:w="2069" w:type="dxa"/>
            <w:vAlign w:val="center"/>
          </w:tcPr>
          <w:p w14:paraId="7210FFA1" w14:textId="77777777" w:rsidR="0088020A" w:rsidRPr="006D6A23" w:rsidRDefault="0088020A" w:rsidP="001137D9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Дневная</w:t>
            </w:r>
            <w:r w:rsidRPr="006D6A23">
              <w:rPr>
                <w:sz w:val="20"/>
                <w:szCs w:val="20"/>
              </w:rPr>
              <w:br/>
              <w:t>2 года</w:t>
            </w:r>
            <w:r w:rsidRPr="006D6A23">
              <w:rPr>
                <w:sz w:val="20"/>
                <w:szCs w:val="20"/>
              </w:rPr>
              <w:br/>
              <w:t>10 месяцев</w:t>
            </w:r>
          </w:p>
        </w:tc>
        <w:tc>
          <w:tcPr>
            <w:tcW w:w="2222" w:type="dxa"/>
            <w:vAlign w:val="center"/>
          </w:tcPr>
          <w:p w14:paraId="112BC0EC" w14:textId="77777777" w:rsidR="0088020A" w:rsidRPr="006D6A23" w:rsidRDefault="0088020A" w:rsidP="001137D9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6D6A23">
              <w:rPr>
                <w:sz w:val="20"/>
                <w:szCs w:val="20"/>
              </w:rPr>
              <w:t>Фельдшер-акушер. Помощник врача.</w:t>
            </w:r>
          </w:p>
        </w:tc>
        <w:tc>
          <w:tcPr>
            <w:tcW w:w="2176" w:type="dxa"/>
          </w:tcPr>
          <w:p w14:paraId="5694D3E8" w14:textId="77777777" w:rsidR="0088020A" w:rsidRPr="006D6A23" w:rsidRDefault="0088020A" w:rsidP="001137D9">
            <w:pPr>
              <w:ind w:left="0"/>
              <w:rPr>
                <w:sz w:val="20"/>
                <w:szCs w:val="20"/>
              </w:rPr>
            </w:pPr>
            <w:r w:rsidRPr="006D6A2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среднего балла документа об общем базовом образовании</w:t>
            </w:r>
          </w:p>
        </w:tc>
      </w:tr>
    </w:tbl>
    <w:p w14:paraId="56529256" w14:textId="77777777" w:rsidR="0088020A" w:rsidRDefault="0088020A" w:rsidP="00D000AF">
      <w:pPr>
        <w:pStyle w:val="a4"/>
        <w:shd w:val="clear" w:color="auto" w:fill="FFFFFF"/>
        <w:spacing w:before="0" w:beforeAutospacing="0" w:afterAutospacing="0"/>
        <w:jc w:val="center"/>
        <w:rPr>
          <w:rStyle w:val="a6"/>
          <w:rFonts w:ascii="Arial" w:hAnsi="Arial" w:cs="Arial"/>
          <w:color w:val="666666"/>
          <w:sz w:val="14"/>
          <w:szCs w:val="14"/>
          <w:shd w:val="clear" w:color="auto" w:fill="F8F8F8"/>
        </w:rPr>
      </w:pPr>
    </w:p>
    <w:p w14:paraId="38C4C8F5" w14:textId="77777777" w:rsidR="001870F6" w:rsidRPr="001870F6" w:rsidRDefault="001870F6" w:rsidP="003B3A2B">
      <w:pPr>
        <w:pStyle w:val="a4"/>
        <w:spacing w:before="0" w:beforeAutospacing="0" w:after="0" w:afterAutospacing="0"/>
        <w:rPr>
          <w:b/>
          <w:i/>
        </w:rPr>
      </w:pPr>
      <w:proofErr w:type="gramStart"/>
      <w:r w:rsidRPr="001870F6">
        <w:rPr>
          <w:b/>
          <w:i/>
        </w:rPr>
        <w:t>Преимущества</w:t>
      </w:r>
      <w:r w:rsidRPr="001870F6">
        <w:rPr>
          <w:rStyle w:val="a3"/>
          <w:b w:val="0"/>
          <w:i/>
        </w:rPr>
        <w:t>  </w:t>
      </w:r>
      <w:r w:rsidRPr="001870F6">
        <w:rPr>
          <w:b/>
          <w:i/>
        </w:rPr>
        <w:t>обучения</w:t>
      </w:r>
      <w:proofErr w:type="gramEnd"/>
      <w:r w:rsidRPr="001870F6">
        <w:rPr>
          <w:b/>
          <w:i/>
        </w:rPr>
        <w:t xml:space="preserve"> по целевому договору:</w:t>
      </w:r>
    </w:p>
    <w:p w14:paraId="705E1F11" w14:textId="77777777" w:rsidR="001870F6" w:rsidRPr="00545370" w:rsidRDefault="001870F6" w:rsidP="003B3A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545370">
        <w:t>более низкие проходные баллы, отдельный конкурс при зачислении.</w:t>
      </w:r>
    </w:p>
    <w:p w14:paraId="65DAB4A0" w14:textId="77777777" w:rsidR="001870F6" w:rsidRPr="00545370" w:rsidRDefault="001870F6" w:rsidP="003B3A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545370">
        <w:t>обучение по целевому договору ведется на бюджетной основе.</w:t>
      </w:r>
    </w:p>
    <w:p w14:paraId="12505C3C" w14:textId="77777777" w:rsidR="001870F6" w:rsidRPr="00545370" w:rsidRDefault="001870F6" w:rsidP="003B3A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545370">
        <w:rPr>
          <w:bCs/>
          <w:shd w:val="clear" w:color="auto" w:fill="FFFFFF"/>
        </w:rPr>
        <w:t>абитуриенты, не прошедшие на целевые места по целевому конкурсу, автоматически участвуют в общем конкурсе, что увеличивает шансы абитуриента на поступление;</w:t>
      </w:r>
    </w:p>
    <w:p w14:paraId="2FEF11CF" w14:textId="77777777" w:rsidR="001870F6" w:rsidRPr="00545370" w:rsidRDefault="001870F6" w:rsidP="003B3A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545370">
        <w:t>всем иногородним учащимся предоставляется общежитие.</w:t>
      </w:r>
    </w:p>
    <w:p w14:paraId="018B0BE4" w14:textId="77777777" w:rsidR="001870F6" w:rsidRPr="00545370" w:rsidRDefault="001870F6" w:rsidP="003B3A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545370">
        <w:t>специалист, обучающийся на условиях целевой подготовки, получает гарантированное трудоустройство.</w:t>
      </w:r>
    </w:p>
    <w:p w14:paraId="4E53ED90" w14:textId="77777777" w:rsidR="001870F6" w:rsidRPr="00545370" w:rsidRDefault="001870F6" w:rsidP="003B3A2B">
      <w:pPr>
        <w:pStyle w:val="a4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 w:rsidRPr="00545370">
        <w:t>дополнительные социальные гарантии, представляемые по первому месту работы.</w:t>
      </w:r>
    </w:p>
    <w:p w14:paraId="04CD8EF3" w14:textId="77777777" w:rsidR="0088020A" w:rsidRDefault="0088020A" w:rsidP="00D000AF">
      <w:pPr>
        <w:pStyle w:val="a4"/>
        <w:shd w:val="clear" w:color="auto" w:fill="FFFFFF"/>
        <w:spacing w:before="0" w:beforeAutospacing="0" w:afterAutospacing="0"/>
        <w:jc w:val="center"/>
        <w:rPr>
          <w:rStyle w:val="a6"/>
          <w:rFonts w:ascii="Arial" w:hAnsi="Arial" w:cs="Arial"/>
          <w:color w:val="666666"/>
          <w:sz w:val="14"/>
          <w:szCs w:val="14"/>
          <w:shd w:val="clear" w:color="auto" w:fill="F8F8F8"/>
        </w:rPr>
      </w:pPr>
    </w:p>
    <w:p w14:paraId="5CF1B2DA" w14:textId="77777777" w:rsidR="003B3A2B" w:rsidRDefault="003B3A2B" w:rsidP="00D000AF">
      <w:pPr>
        <w:pStyle w:val="a4"/>
        <w:shd w:val="clear" w:color="auto" w:fill="FFFFFF"/>
        <w:spacing w:before="0" w:beforeAutospacing="0" w:afterAutospacing="0"/>
        <w:jc w:val="both"/>
        <w:rPr>
          <w:color w:val="151515"/>
        </w:rPr>
      </w:pPr>
    </w:p>
    <w:p w14:paraId="3F674656" w14:textId="77777777" w:rsidR="00D000AF" w:rsidRPr="00545370" w:rsidRDefault="00D000AF" w:rsidP="00D000AF">
      <w:pPr>
        <w:pStyle w:val="a4"/>
        <w:shd w:val="clear" w:color="auto" w:fill="FFFFFF"/>
        <w:spacing w:before="0" w:beforeAutospacing="0" w:afterAutospacing="0"/>
        <w:jc w:val="both"/>
        <w:rPr>
          <w:color w:val="151515"/>
        </w:rPr>
      </w:pPr>
      <w:r w:rsidRPr="00545370">
        <w:rPr>
          <w:color w:val="151515"/>
        </w:rPr>
        <w:t>Главным управлением здравоохранения Гродненского областного исполнительного комитета осуществляется </w:t>
      </w:r>
      <w:r w:rsidRPr="00545370">
        <w:rPr>
          <w:rStyle w:val="a3"/>
          <w:color w:val="151515"/>
        </w:rPr>
        <w:t>заключение договоров о целевой подготовке специалистов с высшим медицинским образованием:</w:t>
      </w:r>
    </w:p>
    <w:p w14:paraId="780235B8" w14:textId="77777777" w:rsidR="00D000AF" w:rsidRPr="00545370" w:rsidRDefault="00D000AF" w:rsidP="00D000AF">
      <w:pPr>
        <w:pStyle w:val="a4"/>
        <w:shd w:val="clear" w:color="auto" w:fill="FFFFFF"/>
        <w:spacing w:before="0" w:beforeAutospacing="0" w:afterAutospacing="0"/>
        <w:jc w:val="both"/>
        <w:rPr>
          <w:color w:val="151515"/>
        </w:rPr>
      </w:pPr>
      <w:r w:rsidRPr="00545370">
        <w:rPr>
          <w:color w:val="151515"/>
        </w:rPr>
        <w:t>Договоры о целевой подготовке заключаются с гражданами Республики Беларусь независимо от места их регистрации.</w:t>
      </w:r>
    </w:p>
    <w:p w14:paraId="07D3C3F1" w14:textId="77777777" w:rsidR="00D000AF" w:rsidRPr="00545370" w:rsidRDefault="00D000AF" w:rsidP="00D000AF">
      <w:pPr>
        <w:pStyle w:val="a4"/>
        <w:shd w:val="clear" w:color="auto" w:fill="FFFFFF"/>
        <w:spacing w:before="0" w:beforeAutospacing="0" w:afterAutospacing="0"/>
        <w:jc w:val="both"/>
        <w:rPr>
          <w:color w:val="151515"/>
        </w:rPr>
      </w:pPr>
      <w:r w:rsidRPr="00545370">
        <w:rPr>
          <w:rStyle w:val="a3"/>
          <w:color w:val="151515"/>
        </w:rPr>
        <w:t>После окончания обучения</w:t>
      </w:r>
      <w:r w:rsidRPr="00545370">
        <w:rPr>
          <w:color w:val="151515"/>
        </w:rPr>
        <w:t> на условиях договора о целевой подготовке, осуществляется распределение выпускника на первое место работы, которое определяется заказчиком кадров (главным управлением) с учетом потребности в медицинских специалистах на дату распределения. Выпускники направляются на работу в соответствии с п. 2.1 заключенного договора о целевой подготовке - в одно из учреждений здравоохранения Гродненской области.</w:t>
      </w:r>
    </w:p>
    <w:p w14:paraId="62109DD6" w14:textId="77777777" w:rsidR="00D000AF" w:rsidRPr="00545370" w:rsidRDefault="00D000AF" w:rsidP="00D000AF">
      <w:pPr>
        <w:pStyle w:val="a4"/>
        <w:shd w:val="clear" w:color="auto" w:fill="FFFFFF"/>
        <w:spacing w:before="0" w:beforeAutospacing="0" w:afterAutospacing="0"/>
        <w:jc w:val="both"/>
        <w:rPr>
          <w:color w:val="151515"/>
        </w:rPr>
      </w:pPr>
      <w:r w:rsidRPr="00545370">
        <w:rPr>
          <w:rStyle w:val="a3"/>
          <w:color w:val="151515"/>
        </w:rPr>
        <w:t>Срок обязательной работы по распределению</w:t>
      </w:r>
      <w:r w:rsidRPr="00545370">
        <w:rPr>
          <w:color w:val="151515"/>
        </w:rPr>
        <w:t> для молодых специалистов, получивших высшее медицинское образование первой ступени на условиях целевой подготовки, </w:t>
      </w:r>
      <w:r w:rsidRPr="00545370">
        <w:rPr>
          <w:rStyle w:val="a3"/>
          <w:color w:val="151515"/>
        </w:rPr>
        <w:t>5 (пять) лет.</w:t>
      </w:r>
    </w:p>
    <w:p w14:paraId="3283F7CE" w14:textId="77777777" w:rsidR="00D000AF" w:rsidRPr="003B3A2B" w:rsidRDefault="00D000AF" w:rsidP="00D000AF">
      <w:pPr>
        <w:pStyle w:val="a4"/>
        <w:shd w:val="clear" w:color="auto" w:fill="FFFFFF"/>
        <w:spacing w:before="0" w:beforeAutospacing="0" w:afterAutospacing="0"/>
        <w:jc w:val="both"/>
        <w:rPr>
          <w:color w:val="151515"/>
        </w:rPr>
      </w:pPr>
      <w:r w:rsidRPr="003B3A2B">
        <w:rPr>
          <w:color w:val="151515"/>
        </w:rPr>
        <w:t> </w:t>
      </w:r>
      <w:r w:rsidRPr="003B3A2B">
        <w:rPr>
          <w:rStyle w:val="a6"/>
          <w:b/>
          <w:bCs/>
          <w:color w:val="151515"/>
        </w:rPr>
        <w:t>Контактное лицо </w:t>
      </w:r>
    </w:p>
    <w:p w14:paraId="0BC6643E" w14:textId="77777777" w:rsidR="00D000AF" w:rsidRPr="003B3A2B" w:rsidRDefault="00D000AF" w:rsidP="00D000AF">
      <w:pPr>
        <w:pStyle w:val="a4"/>
        <w:shd w:val="clear" w:color="auto" w:fill="FFFFFF"/>
        <w:spacing w:before="0" w:beforeAutospacing="0" w:afterAutospacing="0"/>
        <w:rPr>
          <w:color w:val="151515"/>
        </w:rPr>
      </w:pPr>
      <w:r w:rsidRPr="003B3A2B">
        <w:rPr>
          <w:rStyle w:val="a6"/>
          <w:color w:val="000000"/>
        </w:rPr>
        <w:t>+ 375 152 45 07 10 Куликов Артур Юрьевич, начальник управления организационно-кадровой и правовой работы</w:t>
      </w:r>
    </w:p>
    <w:p w14:paraId="55006029" w14:textId="77777777" w:rsidR="00D000AF" w:rsidRDefault="00D000AF" w:rsidP="00D000AF">
      <w:pPr>
        <w:pStyle w:val="a4"/>
        <w:shd w:val="clear" w:color="auto" w:fill="FFFFFF"/>
        <w:spacing w:before="0" w:beforeAutospacing="0" w:afterAutospacing="0"/>
        <w:rPr>
          <w:rStyle w:val="a6"/>
          <w:color w:val="000000"/>
        </w:rPr>
      </w:pPr>
      <w:r w:rsidRPr="003B3A2B">
        <w:rPr>
          <w:rStyle w:val="a6"/>
          <w:color w:val="000000"/>
        </w:rPr>
        <w:t xml:space="preserve">+375 152 45 07 12 </w:t>
      </w:r>
      <w:proofErr w:type="spellStart"/>
      <w:r w:rsidRPr="003B3A2B">
        <w:rPr>
          <w:rStyle w:val="a6"/>
          <w:color w:val="000000"/>
        </w:rPr>
        <w:t>Бекиш</w:t>
      </w:r>
      <w:proofErr w:type="spellEnd"/>
      <w:r w:rsidRPr="003B3A2B">
        <w:rPr>
          <w:rStyle w:val="a6"/>
          <w:color w:val="000000"/>
        </w:rPr>
        <w:t xml:space="preserve"> Инесса Александровна, главный специалист управления организационно-кадровой и правовой работы</w:t>
      </w:r>
    </w:p>
    <w:p w14:paraId="0A75E33C" w14:textId="77777777" w:rsidR="003B3A2B" w:rsidRPr="003B3A2B" w:rsidRDefault="003B3A2B" w:rsidP="00D000AF">
      <w:pPr>
        <w:pStyle w:val="a4"/>
        <w:shd w:val="clear" w:color="auto" w:fill="FFFFFF"/>
        <w:spacing w:before="0" w:beforeAutospacing="0" w:afterAutospacing="0"/>
        <w:rPr>
          <w:color w:val="151515"/>
        </w:rPr>
      </w:pPr>
    </w:p>
    <w:tbl>
      <w:tblPr>
        <w:tblW w:w="9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1848"/>
        <w:gridCol w:w="3081"/>
      </w:tblGrid>
      <w:tr w:rsidR="00D000AF" w:rsidRPr="006D6A23" w14:paraId="7A5F4452" w14:textId="77777777" w:rsidTr="00D000AF">
        <w:trPr>
          <w:trHeight w:val="376"/>
        </w:trPr>
        <w:tc>
          <w:tcPr>
            <w:tcW w:w="3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B1C35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Наименование учреждения образования, факультет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960BEC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специальности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44170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специальности</w:t>
            </w:r>
          </w:p>
        </w:tc>
      </w:tr>
      <w:tr w:rsidR="00D000AF" w:rsidRPr="006D6A23" w14:paraId="3BC9284F" w14:textId="77777777" w:rsidTr="00D000AF">
        <w:trPr>
          <w:trHeight w:val="276"/>
        </w:trPr>
        <w:tc>
          <w:tcPr>
            <w:tcW w:w="3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CE770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79205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9BDF5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</w:tr>
      <w:tr w:rsidR="00D000AF" w:rsidRPr="006D6A23" w14:paraId="6A52A50D" w14:textId="77777777" w:rsidTr="00D000AF">
        <w:tc>
          <w:tcPr>
            <w:tcW w:w="9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C4367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 «Белорусский государственный медицинский университет»</w:t>
            </w:r>
          </w:p>
        </w:tc>
      </w:tr>
      <w:tr w:rsidR="00D000AF" w:rsidRPr="006D6A23" w14:paraId="2DBC6A12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92CD5E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Лечебный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D93B2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7F9F0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Лечебное дело</w:t>
            </w:r>
          </w:p>
        </w:tc>
      </w:tr>
      <w:tr w:rsidR="00D000AF" w:rsidRPr="006D6A23" w14:paraId="17CAF3E7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DEE03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0A8C7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7C345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Педиатрия</w:t>
            </w:r>
          </w:p>
        </w:tc>
      </w:tr>
      <w:tr w:rsidR="00D000AF" w:rsidRPr="006D6A23" w14:paraId="04837B96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BA37B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B9939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1FCFE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D000AF" w:rsidRPr="006D6A23" w14:paraId="222AD150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8DEC4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Медико-профилактический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6E4AA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F10F8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</w:tr>
      <w:tr w:rsidR="00D000AF" w:rsidRPr="006D6A23" w14:paraId="35F30BFB" w14:textId="77777777" w:rsidTr="00D000AF">
        <w:tc>
          <w:tcPr>
            <w:tcW w:w="3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CAE05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CEC59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4202B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Фармация</w:t>
            </w:r>
          </w:p>
        </w:tc>
      </w:tr>
      <w:tr w:rsidR="00D000AF" w:rsidRPr="006D6A23" w14:paraId="5ED02254" w14:textId="77777777" w:rsidTr="00D000AF">
        <w:tc>
          <w:tcPr>
            <w:tcW w:w="3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F6769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F0F11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1FCE7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управление здравоохранения</w:t>
            </w:r>
          </w:p>
        </w:tc>
      </w:tr>
      <w:tr w:rsidR="00D000AF" w:rsidRPr="006D6A23" w14:paraId="53448C80" w14:textId="77777777" w:rsidTr="00D000AF">
        <w:tc>
          <w:tcPr>
            <w:tcW w:w="3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1C661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47D96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2B132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областные ТПРУП «Фармация»</w:t>
            </w:r>
          </w:p>
        </w:tc>
      </w:tr>
      <w:tr w:rsidR="00D000AF" w:rsidRPr="006D6A23" w14:paraId="7AEF51D9" w14:textId="77777777" w:rsidTr="00D000AF">
        <w:tc>
          <w:tcPr>
            <w:tcW w:w="3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EF354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9956A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5CA50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РУП «</w:t>
            </w:r>
            <w:proofErr w:type="spellStart"/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БелЛекоцетр</w:t>
            </w:r>
            <w:proofErr w:type="spellEnd"/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000AF" w:rsidRPr="006D6A23" w14:paraId="619B82E9" w14:textId="77777777" w:rsidTr="00D000AF">
        <w:tc>
          <w:tcPr>
            <w:tcW w:w="9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3FC86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 «Витебский государственный медицинский ордена Дружбы народов университет»</w:t>
            </w:r>
          </w:p>
        </w:tc>
      </w:tr>
      <w:tr w:rsidR="00D000AF" w:rsidRPr="006D6A23" w14:paraId="500D119B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A0381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Лечебный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5440F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09EE8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Лечебное дело</w:t>
            </w:r>
          </w:p>
        </w:tc>
      </w:tr>
      <w:tr w:rsidR="00D000AF" w:rsidRPr="006D6A23" w14:paraId="5C14936D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953A8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2089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BECB4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Педиатрия</w:t>
            </w:r>
          </w:p>
        </w:tc>
      </w:tr>
      <w:tr w:rsidR="00D000AF" w:rsidRPr="006D6A23" w14:paraId="12CD1788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894DE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3BB13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CAB1C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Стоматология</w:t>
            </w:r>
          </w:p>
        </w:tc>
      </w:tr>
      <w:tr w:rsidR="00D000AF" w:rsidRPr="006D6A23" w14:paraId="74A7E535" w14:textId="77777777" w:rsidTr="00D000AF">
        <w:tc>
          <w:tcPr>
            <w:tcW w:w="3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C8562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Фармацевтический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5FDA8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7-07-0912-01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0F5F1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Фармация</w:t>
            </w:r>
          </w:p>
        </w:tc>
      </w:tr>
      <w:tr w:rsidR="00D000AF" w:rsidRPr="006D6A23" w14:paraId="4C9BC9CE" w14:textId="77777777" w:rsidTr="00D000AF">
        <w:tc>
          <w:tcPr>
            <w:tcW w:w="3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1071B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A8387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4C162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управление здравоохранения</w:t>
            </w:r>
          </w:p>
        </w:tc>
      </w:tr>
      <w:tr w:rsidR="00D000AF" w:rsidRPr="006D6A23" w14:paraId="25D80E53" w14:textId="77777777" w:rsidTr="00D000AF">
        <w:tc>
          <w:tcPr>
            <w:tcW w:w="3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9D1C2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0C4DD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D0D67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областные ТПРУП «Фармация»</w:t>
            </w:r>
          </w:p>
        </w:tc>
      </w:tr>
      <w:tr w:rsidR="00D000AF" w:rsidRPr="006D6A23" w14:paraId="3303E6BB" w14:textId="77777777" w:rsidTr="00D000AF">
        <w:tc>
          <w:tcPr>
            <w:tcW w:w="37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A3AD3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FA517" w14:textId="77777777" w:rsidR="00D000AF" w:rsidRPr="006D6A23" w:rsidRDefault="00D000AF" w:rsidP="00D000AF">
            <w:pPr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D47AF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РУП «</w:t>
            </w:r>
            <w:proofErr w:type="spellStart"/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БелЛекоцетр</w:t>
            </w:r>
            <w:proofErr w:type="spellEnd"/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000AF" w:rsidRPr="006D6A23" w14:paraId="12B059F8" w14:textId="77777777" w:rsidTr="00D000AF">
        <w:tc>
          <w:tcPr>
            <w:tcW w:w="9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76BD3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УО «Гродненский государственный медицинский университет»</w:t>
            </w:r>
          </w:p>
        </w:tc>
      </w:tr>
      <w:tr w:rsidR="00D000AF" w:rsidRPr="006D6A23" w14:paraId="2EFB31BE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82A2E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Лечебный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6EB32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9B7C0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Лечебное дело</w:t>
            </w:r>
          </w:p>
        </w:tc>
      </w:tr>
      <w:tr w:rsidR="00D000AF" w:rsidRPr="006D6A23" w14:paraId="499179BD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01C90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Педиатрический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4B8A7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C875A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Педиатрия</w:t>
            </w:r>
          </w:p>
        </w:tc>
      </w:tr>
      <w:tr w:rsidR="00D000AF" w:rsidRPr="006D6A23" w14:paraId="520EF1A9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81B0E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Медико-психологический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2C84C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AC7C8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Медико-психологическое дело</w:t>
            </w:r>
          </w:p>
        </w:tc>
      </w:tr>
      <w:tr w:rsidR="00D000AF" w:rsidRPr="006D6A23" w14:paraId="655D5584" w14:textId="77777777" w:rsidTr="00D000AF"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9CE77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Медико-диагностический факультет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27E8C" w14:textId="77777777" w:rsidR="00D000AF" w:rsidRPr="006D6A23" w:rsidRDefault="00D000AF" w:rsidP="00D000AF">
            <w:pPr>
              <w:spacing w:after="100"/>
              <w:ind w:left="0"/>
              <w:jc w:val="center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7-07-0911-04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DC076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  <w:r w:rsidRPr="006D6A23"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  <w:t>Медико-диагностическое дело</w:t>
            </w:r>
          </w:p>
        </w:tc>
      </w:tr>
      <w:tr w:rsidR="00D000AF" w:rsidRPr="006D6A23" w14:paraId="3BD9BF08" w14:textId="77777777" w:rsidTr="00D000AF">
        <w:tc>
          <w:tcPr>
            <w:tcW w:w="91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A376" w14:textId="77777777" w:rsidR="00D000AF" w:rsidRPr="006D6A23" w:rsidRDefault="00D000AF" w:rsidP="00D000AF">
            <w:pPr>
              <w:spacing w:after="100"/>
              <w:ind w:left="0"/>
              <w:jc w:val="left"/>
              <w:rPr>
                <w:rFonts w:ascii="Times New Roman" w:eastAsia="Times New Roman" w:hAnsi="Times New Roman" w:cs="Times New Roman"/>
                <w:color w:val="151515"/>
                <w:sz w:val="20"/>
                <w:szCs w:val="20"/>
                <w:lang w:eastAsia="ru-RU"/>
              </w:rPr>
            </w:pPr>
          </w:p>
        </w:tc>
      </w:tr>
    </w:tbl>
    <w:p w14:paraId="2B827597" w14:textId="77777777" w:rsidR="00D000AF" w:rsidRPr="00D000AF" w:rsidRDefault="00D000AF" w:rsidP="00D000AF">
      <w:pPr>
        <w:shd w:val="clear" w:color="auto" w:fill="FFFFFF"/>
        <w:spacing w:after="100"/>
        <w:ind w:left="0"/>
        <w:jc w:val="left"/>
        <w:rPr>
          <w:rFonts w:ascii="Tahoma" w:eastAsia="Times New Roman" w:hAnsi="Tahoma" w:cs="Tahoma"/>
          <w:color w:val="151515"/>
          <w:sz w:val="16"/>
          <w:szCs w:val="16"/>
          <w:lang w:eastAsia="ru-RU"/>
        </w:rPr>
      </w:pPr>
      <w:r w:rsidRPr="00D000AF">
        <w:rPr>
          <w:rFonts w:ascii="Tahoma" w:eastAsia="Times New Roman" w:hAnsi="Tahoma" w:cs="Tahoma"/>
          <w:color w:val="151515"/>
          <w:sz w:val="16"/>
          <w:szCs w:val="16"/>
          <w:lang w:eastAsia="ru-RU"/>
        </w:rPr>
        <w:t> </w:t>
      </w:r>
    </w:p>
    <w:p w14:paraId="46E5F9F9" w14:textId="77777777" w:rsidR="00D000AF" w:rsidRPr="00D000AF" w:rsidRDefault="00D000AF" w:rsidP="00D000AF">
      <w:pPr>
        <w:shd w:val="clear" w:color="auto" w:fill="FFFFFF"/>
        <w:spacing w:after="100"/>
        <w:ind w:left="0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D000AF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Главным управлением здравоохранения Гродненского облисполкома осуществляется выдача договоров по всем вышеуказанным специальностям, </w:t>
      </w:r>
      <w:r w:rsidRPr="00D000A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 исключением специальности «Медико-профилактическое дело»</w:t>
      </w:r>
    </w:p>
    <w:p w14:paraId="7FB3904F" w14:textId="77777777" w:rsidR="00D000AF" w:rsidRPr="00C82BD9" w:rsidRDefault="00D000AF" w:rsidP="00D000AF">
      <w:pPr>
        <w:shd w:val="clear" w:color="auto" w:fill="FFFFFF"/>
        <w:spacing w:after="100"/>
        <w:ind w:left="0"/>
        <w:jc w:val="left"/>
        <w:rPr>
          <w:rFonts w:ascii="Times New Roman" w:eastAsia="Times New Roman" w:hAnsi="Times New Roman" w:cs="Times New Roman"/>
          <w:color w:val="151515"/>
          <w:sz w:val="20"/>
          <w:szCs w:val="20"/>
          <w:lang w:eastAsia="ru-RU"/>
        </w:rPr>
      </w:pPr>
      <w:r w:rsidRPr="00C82BD9">
        <w:rPr>
          <w:rFonts w:ascii="Times New Roman" w:eastAsia="Times New Roman" w:hAnsi="Times New Roman" w:cs="Times New Roman"/>
          <w:color w:val="151515"/>
          <w:sz w:val="20"/>
          <w:szCs w:val="20"/>
          <w:lang w:eastAsia="ru-RU"/>
        </w:rPr>
        <w:t> **Для заключения договоров о</w:t>
      </w:r>
      <w:r w:rsidRPr="00C82BD9">
        <w:rPr>
          <w:rFonts w:ascii="Times New Roman" w:eastAsia="Times New Roman" w:hAnsi="Times New Roman" w:cs="Times New Roman"/>
          <w:i/>
          <w:iCs/>
          <w:color w:val="151515"/>
          <w:sz w:val="20"/>
          <w:szCs w:val="20"/>
          <w:lang w:eastAsia="ru-RU"/>
        </w:rPr>
        <w:t> целевой подготовке </w:t>
      </w:r>
      <w:r w:rsidRPr="00C82BD9">
        <w:rPr>
          <w:rFonts w:ascii="Times New Roman" w:eastAsia="Times New Roman" w:hAnsi="Times New Roman" w:cs="Times New Roman"/>
          <w:i/>
          <w:iCs/>
          <w:color w:val="151515"/>
          <w:sz w:val="20"/>
          <w:szCs w:val="20"/>
          <w:u w:val="single"/>
          <w:lang w:eastAsia="ru-RU"/>
        </w:rPr>
        <w:t>по специальности «Медико-профилактическое дело»</w:t>
      </w:r>
      <w:r w:rsidRPr="00C82BD9">
        <w:rPr>
          <w:rFonts w:ascii="Times New Roman" w:eastAsia="Times New Roman" w:hAnsi="Times New Roman" w:cs="Times New Roman"/>
          <w:i/>
          <w:iCs/>
          <w:color w:val="151515"/>
          <w:sz w:val="20"/>
          <w:szCs w:val="20"/>
          <w:lang w:eastAsia="ru-RU"/>
        </w:rPr>
        <w:t> необходимо обратиться</w:t>
      </w:r>
      <w:r w:rsidRPr="00C82BD9">
        <w:rPr>
          <w:rFonts w:ascii="Times New Roman" w:eastAsia="Times New Roman" w:hAnsi="Times New Roman" w:cs="Times New Roman"/>
          <w:color w:val="151515"/>
          <w:sz w:val="20"/>
          <w:szCs w:val="20"/>
          <w:lang w:eastAsia="ru-RU"/>
        </w:rPr>
        <w:t> </w:t>
      </w:r>
      <w:r w:rsidRPr="00C82BD9">
        <w:rPr>
          <w:rFonts w:ascii="Times New Roman" w:eastAsia="Times New Roman" w:hAnsi="Times New Roman" w:cs="Times New Roman"/>
          <w:i/>
          <w:iCs/>
          <w:color w:val="151515"/>
          <w:sz w:val="20"/>
          <w:szCs w:val="20"/>
          <w:lang w:eastAsia="ru-RU"/>
        </w:rPr>
        <w:t xml:space="preserve">в ГУ «Гродненский областной центр гигиены, эпидемиологии и общественного здоровья» по адресу: г.Гродно, пр-т Космонавтов 58, тел. </w:t>
      </w:r>
      <w:proofErr w:type="gramStart"/>
      <w:r w:rsidRPr="00C82BD9">
        <w:rPr>
          <w:rFonts w:ascii="Times New Roman" w:eastAsia="Times New Roman" w:hAnsi="Times New Roman" w:cs="Times New Roman"/>
          <w:i/>
          <w:iCs/>
          <w:color w:val="151515"/>
          <w:sz w:val="20"/>
          <w:szCs w:val="20"/>
          <w:lang w:eastAsia="ru-RU"/>
        </w:rPr>
        <w:t>80152  69</w:t>
      </w:r>
      <w:proofErr w:type="gramEnd"/>
      <w:r w:rsidRPr="00C82BD9">
        <w:rPr>
          <w:rFonts w:ascii="Times New Roman" w:eastAsia="Times New Roman" w:hAnsi="Times New Roman" w:cs="Times New Roman"/>
          <w:i/>
          <w:iCs/>
          <w:color w:val="151515"/>
          <w:sz w:val="20"/>
          <w:szCs w:val="20"/>
          <w:lang w:eastAsia="ru-RU"/>
        </w:rPr>
        <w:t>-02-75</w:t>
      </w:r>
    </w:p>
    <w:p w14:paraId="26B41226" w14:textId="77777777" w:rsidR="00D000AF" w:rsidRDefault="00D000AF" w:rsidP="00D000AF">
      <w:pPr>
        <w:shd w:val="clear" w:color="auto" w:fill="FFFFFF"/>
        <w:spacing w:after="100"/>
        <w:ind w:left="0"/>
        <w:rPr>
          <w:rFonts w:ascii="Tahoma" w:eastAsia="Times New Roman" w:hAnsi="Tahoma" w:cs="Tahoma"/>
          <w:color w:val="151515"/>
          <w:sz w:val="16"/>
          <w:szCs w:val="16"/>
          <w:lang w:eastAsia="ru-RU"/>
        </w:rPr>
      </w:pPr>
      <w:r w:rsidRPr="00D000AF">
        <w:rPr>
          <w:rFonts w:ascii="Tahoma" w:eastAsia="Times New Roman" w:hAnsi="Tahoma" w:cs="Tahoma"/>
          <w:color w:val="151515"/>
          <w:sz w:val="16"/>
          <w:szCs w:val="16"/>
          <w:lang w:eastAsia="ru-RU"/>
        </w:rPr>
        <w:t> </w:t>
      </w:r>
    </w:p>
    <w:p w14:paraId="65290190" w14:textId="77777777" w:rsidR="001B4063" w:rsidRPr="00545370" w:rsidRDefault="001B4063" w:rsidP="00430956">
      <w:pPr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712DCF45" w14:textId="77777777" w:rsidR="003D3B43" w:rsidRPr="00545370" w:rsidRDefault="003D3B43" w:rsidP="00A0756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81BB" w14:textId="77777777" w:rsidR="00C00741" w:rsidRDefault="00C00741" w:rsidP="00B25072">
      <w:pPr>
        <w:spacing w:before="54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sectPr w:rsidR="00C00741" w:rsidSect="005B24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://crblida.by/picture/marker.gif" style="width:12pt;height:9pt;visibility:visible;mso-wrap-style:square" o:bullet="t">
        <v:imagedata r:id="rId1" o:title="marker"/>
      </v:shape>
    </w:pict>
  </w:numPicBullet>
  <w:abstractNum w:abstractNumId="0" w15:restartNumberingAfterBreak="0">
    <w:nsid w:val="01DA411E"/>
    <w:multiLevelType w:val="hybridMultilevel"/>
    <w:tmpl w:val="D01C68D6"/>
    <w:lvl w:ilvl="0" w:tplc="610A2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2A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7E5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A2B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AD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A9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C6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8E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E9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5E7E95"/>
    <w:multiLevelType w:val="multilevel"/>
    <w:tmpl w:val="B88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80CD9"/>
    <w:multiLevelType w:val="hybridMultilevel"/>
    <w:tmpl w:val="46FC8F26"/>
    <w:lvl w:ilvl="0" w:tplc="EC9001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7888"/>
    <w:multiLevelType w:val="multilevel"/>
    <w:tmpl w:val="A11E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E1CBD"/>
    <w:multiLevelType w:val="multilevel"/>
    <w:tmpl w:val="8F4C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80"/>
    <w:rsid w:val="00020D63"/>
    <w:rsid w:val="0004574E"/>
    <w:rsid w:val="00054351"/>
    <w:rsid w:val="000A5A1E"/>
    <w:rsid w:val="000D6C3A"/>
    <w:rsid w:val="000F588B"/>
    <w:rsid w:val="00157EC1"/>
    <w:rsid w:val="00183F30"/>
    <w:rsid w:val="001870F6"/>
    <w:rsid w:val="001B4063"/>
    <w:rsid w:val="001E423F"/>
    <w:rsid w:val="00273C70"/>
    <w:rsid w:val="00280106"/>
    <w:rsid w:val="002B0295"/>
    <w:rsid w:val="002B1B3E"/>
    <w:rsid w:val="00311A41"/>
    <w:rsid w:val="00360720"/>
    <w:rsid w:val="003A4ED5"/>
    <w:rsid w:val="003B3A2B"/>
    <w:rsid w:val="003D3B43"/>
    <w:rsid w:val="003E0C6A"/>
    <w:rsid w:val="00430956"/>
    <w:rsid w:val="00431CB8"/>
    <w:rsid w:val="00545370"/>
    <w:rsid w:val="00554C86"/>
    <w:rsid w:val="0059567A"/>
    <w:rsid w:val="005B245A"/>
    <w:rsid w:val="00603699"/>
    <w:rsid w:val="00653C07"/>
    <w:rsid w:val="0065524B"/>
    <w:rsid w:val="006C77B4"/>
    <w:rsid w:val="006D6A23"/>
    <w:rsid w:val="006F1B92"/>
    <w:rsid w:val="007B2547"/>
    <w:rsid w:val="00810B6B"/>
    <w:rsid w:val="0081240A"/>
    <w:rsid w:val="00852B2B"/>
    <w:rsid w:val="0088020A"/>
    <w:rsid w:val="00891407"/>
    <w:rsid w:val="008D7916"/>
    <w:rsid w:val="009757FA"/>
    <w:rsid w:val="009A72D4"/>
    <w:rsid w:val="00A07568"/>
    <w:rsid w:val="00A930AF"/>
    <w:rsid w:val="00A95335"/>
    <w:rsid w:val="00A964AA"/>
    <w:rsid w:val="00AD4DAD"/>
    <w:rsid w:val="00B25072"/>
    <w:rsid w:val="00B76EEA"/>
    <w:rsid w:val="00BB4788"/>
    <w:rsid w:val="00BE50B4"/>
    <w:rsid w:val="00C00741"/>
    <w:rsid w:val="00C35D66"/>
    <w:rsid w:val="00C459EE"/>
    <w:rsid w:val="00C61451"/>
    <w:rsid w:val="00C71F97"/>
    <w:rsid w:val="00C81FA0"/>
    <w:rsid w:val="00C82BD9"/>
    <w:rsid w:val="00D000AF"/>
    <w:rsid w:val="00D23880"/>
    <w:rsid w:val="00D565F9"/>
    <w:rsid w:val="00D63DDA"/>
    <w:rsid w:val="00DC1501"/>
    <w:rsid w:val="00E000FC"/>
    <w:rsid w:val="00E67D86"/>
    <w:rsid w:val="00E76418"/>
    <w:rsid w:val="00E81A31"/>
    <w:rsid w:val="00EC4203"/>
    <w:rsid w:val="00F30959"/>
    <w:rsid w:val="00F7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C662"/>
  <w15:docId w15:val="{58AC9503-914B-45A3-ABCD-CEAE4DBE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97"/>
  </w:style>
  <w:style w:type="paragraph" w:styleId="2">
    <w:name w:val="heading 2"/>
    <w:basedOn w:val="a"/>
    <w:link w:val="20"/>
    <w:uiPriority w:val="9"/>
    <w:qFormat/>
    <w:rsid w:val="00D23880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3F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23880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3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3880"/>
    <w:rPr>
      <w:b/>
      <w:bCs/>
    </w:rPr>
  </w:style>
  <w:style w:type="paragraph" w:styleId="a4">
    <w:name w:val="Normal (Web)"/>
    <w:basedOn w:val="a"/>
    <w:uiPriority w:val="99"/>
    <w:unhideWhenUsed/>
    <w:rsid w:val="00D2388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3880"/>
    <w:rPr>
      <w:color w:val="0000FF"/>
      <w:u w:val="single"/>
    </w:rPr>
  </w:style>
  <w:style w:type="character" w:styleId="a6">
    <w:name w:val="Emphasis"/>
    <w:basedOn w:val="a0"/>
    <w:uiPriority w:val="20"/>
    <w:qFormat/>
    <w:rsid w:val="00431CB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54C8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3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183F3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70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92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uiPriority w:val="1"/>
    <w:qFormat/>
    <w:rsid w:val="0036072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67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80995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24027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5187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21971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Альбертович Дикевич</cp:lastModifiedBy>
  <cp:revision>2</cp:revision>
  <cp:lastPrinted>2024-05-21T11:24:00Z</cp:lastPrinted>
  <dcterms:created xsi:type="dcterms:W3CDTF">2025-03-17T19:44:00Z</dcterms:created>
  <dcterms:modified xsi:type="dcterms:W3CDTF">2025-03-17T19:44:00Z</dcterms:modified>
</cp:coreProperties>
</file>