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70E60" w14:textId="2641A26A" w:rsidR="00D728E9" w:rsidRPr="00B97B29" w:rsidRDefault="00133200" w:rsidP="008F7988">
      <w:pPr>
        <w:pStyle w:val="20"/>
        <w:shd w:val="clear" w:color="auto" w:fill="auto"/>
        <w:spacing w:after="0"/>
        <w:ind w:left="-284" w:firstLine="426"/>
        <w:jc w:val="center"/>
        <w:rPr>
          <w:color w:val="0070C0"/>
          <w:sz w:val="44"/>
          <w:szCs w:val="44"/>
          <w:u w:val="single"/>
          <w:lang w:eastAsia="ru-RU" w:bidi="ru-RU"/>
        </w:rPr>
      </w:pPr>
      <w:r w:rsidRPr="00B97B29">
        <w:rPr>
          <w:color w:val="0070C0"/>
          <w:sz w:val="44"/>
          <w:szCs w:val="44"/>
          <w:u w:val="single"/>
          <w:lang w:eastAsia="ru-RU" w:bidi="ru-RU"/>
        </w:rPr>
        <w:t>СЕЛЬСКОЕ ХОЗЯЙСТВО</w:t>
      </w:r>
    </w:p>
    <w:p w14:paraId="60D380F2" w14:textId="7F0FAA4D" w:rsidR="007B7E54" w:rsidRPr="00335B4C" w:rsidRDefault="00843456" w:rsidP="008F7988">
      <w:pPr>
        <w:pStyle w:val="20"/>
        <w:shd w:val="clear" w:color="auto" w:fill="auto"/>
        <w:spacing w:after="0" w:line="240" w:lineRule="auto"/>
        <w:ind w:left="-284" w:firstLine="426"/>
        <w:jc w:val="both"/>
        <w:rPr>
          <w:sz w:val="28"/>
          <w:szCs w:val="28"/>
        </w:rPr>
      </w:pPr>
      <w:r w:rsidRPr="00335B4C">
        <w:rPr>
          <w:color w:val="000000"/>
          <w:sz w:val="28"/>
          <w:szCs w:val="28"/>
          <w:lang w:eastAsia="ru-RU" w:bidi="ru-RU"/>
        </w:rPr>
        <w:t>Условия и порядок приема абитуриентов в учреждение образования</w:t>
      </w:r>
      <w:r w:rsidR="00E67FF1" w:rsidRPr="00335B4C">
        <w:rPr>
          <w:color w:val="000000"/>
          <w:sz w:val="28"/>
          <w:szCs w:val="28"/>
          <w:lang w:eastAsia="ru-RU" w:bidi="ru-RU"/>
        </w:rPr>
        <w:t xml:space="preserve"> определяются Указом Президента Республики Беларусь «О правилах приема лиц для получения высшего и среднего специального образования» от 27 января 2022 г. № 23.</w:t>
      </w:r>
    </w:p>
    <w:p w14:paraId="2D06A34D" w14:textId="392024D6" w:rsidR="007B7E54" w:rsidRPr="00335B4C" w:rsidRDefault="007B7E54" w:rsidP="008F7988">
      <w:pPr>
        <w:pStyle w:val="20"/>
        <w:numPr>
          <w:ilvl w:val="0"/>
          <w:numId w:val="1"/>
        </w:numPr>
        <w:shd w:val="clear" w:color="auto" w:fill="auto"/>
        <w:tabs>
          <w:tab w:val="left" w:pos="1230"/>
        </w:tabs>
        <w:spacing w:after="0" w:line="240" w:lineRule="auto"/>
        <w:ind w:left="-284" w:firstLine="426"/>
        <w:jc w:val="both"/>
        <w:rPr>
          <w:sz w:val="28"/>
          <w:szCs w:val="28"/>
        </w:rPr>
      </w:pPr>
      <w:r w:rsidRPr="00335B4C">
        <w:rPr>
          <w:color w:val="000000"/>
          <w:sz w:val="28"/>
          <w:szCs w:val="28"/>
          <w:lang w:eastAsia="ru-RU" w:bidi="ru-RU"/>
        </w:rPr>
        <w:t xml:space="preserve">Лица, поступающие в соответствии с договором о целевой подготовке специалиста (рабочего, служащего), </w:t>
      </w:r>
      <w:r w:rsidRPr="00335B4C">
        <w:rPr>
          <w:color w:val="000000"/>
          <w:sz w:val="28"/>
          <w:szCs w:val="28"/>
          <w:u w:val="single"/>
          <w:lang w:eastAsia="ru-RU" w:bidi="ru-RU"/>
        </w:rPr>
        <w:t>на сельскохозяйственные специальности</w:t>
      </w:r>
      <w:r w:rsidRPr="00335B4C">
        <w:rPr>
          <w:color w:val="000000"/>
          <w:sz w:val="28"/>
          <w:szCs w:val="28"/>
          <w:lang w:eastAsia="ru-RU" w:bidi="ru-RU"/>
        </w:rPr>
        <w:t xml:space="preserve"> ЗАЧИСЛЯЮТСЯ БЕЗ ЭКЗАМЕНОВ.</w:t>
      </w:r>
      <w:r w:rsidR="00A05E5C" w:rsidRPr="00335B4C">
        <w:rPr>
          <w:color w:val="000000"/>
          <w:sz w:val="28"/>
          <w:szCs w:val="28"/>
          <w:lang w:eastAsia="ru-RU" w:bidi="ru-RU"/>
        </w:rPr>
        <w:t xml:space="preserve"> Это касается не только выпускников </w:t>
      </w:r>
      <w:proofErr w:type="spellStart"/>
      <w:r w:rsidR="00A05E5C" w:rsidRPr="00335B4C">
        <w:rPr>
          <w:color w:val="000000"/>
          <w:sz w:val="28"/>
          <w:szCs w:val="28"/>
          <w:lang w:eastAsia="ru-RU" w:bidi="ru-RU"/>
        </w:rPr>
        <w:t>агроклассов</w:t>
      </w:r>
      <w:proofErr w:type="spellEnd"/>
      <w:r w:rsidR="00A05E5C" w:rsidRPr="00335B4C">
        <w:rPr>
          <w:color w:val="000000"/>
          <w:sz w:val="28"/>
          <w:szCs w:val="28"/>
          <w:lang w:eastAsia="ru-RU" w:bidi="ru-RU"/>
        </w:rPr>
        <w:t xml:space="preserve"> при наличии в документе об образовании отметок не ниже 7 (семи) баллов по предметам профильных испытаний, но и всех абитуриентов, независимо от отметок по профильным предметам в документе об образовании, поступающих в соответствии с договором о целевой подготовке специалиста.</w:t>
      </w:r>
    </w:p>
    <w:p w14:paraId="72B37D36" w14:textId="3A1D2369" w:rsidR="007B7E54" w:rsidRPr="00335B4C" w:rsidRDefault="007B7E54" w:rsidP="008F7988">
      <w:pPr>
        <w:pStyle w:val="20"/>
        <w:numPr>
          <w:ilvl w:val="0"/>
          <w:numId w:val="1"/>
        </w:numPr>
        <w:shd w:val="clear" w:color="auto" w:fill="auto"/>
        <w:tabs>
          <w:tab w:val="left" w:pos="1234"/>
        </w:tabs>
        <w:spacing w:after="0" w:line="240" w:lineRule="auto"/>
        <w:ind w:left="-284" w:firstLine="426"/>
        <w:jc w:val="both"/>
        <w:rPr>
          <w:sz w:val="28"/>
          <w:szCs w:val="28"/>
        </w:rPr>
      </w:pPr>
      <w:r w:rsidRPr="00335B4C">
        <w:rPr>
          <w:color w:val="000000"/>
          <w:sz w:val="28"/>
          <w:szCs w:val="28"/>
          <w:lang w:eastAsia="ru-RU" w:bidi="ru-RU"/>
        </w:rPr>
        <w:t>Лица не прошедшие по к</w:t>
      </w:r>
      <w:r w:rsidRPr="00335B4C">
        <w:rPr>
          <w:color w:val="767676"/>
          <w:sz w:val="28"/>
          <w:szCs w:val="28"/>
          <w:lang w:eastAsia="ru-RU" w:bidi="ru-RU"/>
        </w:rPr>
        <w:t>о</w:t>
      </w:r>
      <w:r w:rsidRPr="00335B4C">
        <w:rPr>
          <w:color w:val="000000"/>
          <w:sz w:val="28"/>
          <w:szCs w:val="28"/>
          <w:lang w:eastAsia="ru-RU" w:bidi="ru-RU"/>
        </w:rPr>
        <w:t xml:space="preserve">нкурсу на места для получения образования по </w:t>
      </w:r>
      <w:r w:rsidR="00A05E5C" w:rsidRPr="00335B4C">
        <w:rPr>
          <w:color w:val="000000"/>
          <w:sz w:val="28"/>
          <w:szCs w:val="28"/>
          <w:lang w:eastAsia="ru-RU" w:bidi="ru-RU"/>
        </w:rPr>
        <w:t xml:space="preserve">сельскохозяйственным </w:t>
      </w:r>
      <w:r w:rsidRPr="00335B4C">
        <w:rPr>
          <w:color w:val="000000"/>
          <w:sz w:val="28"/>
          <w:szCs w:val="28"/>
          <w:lang w:eastAsia="ru-RU" w:bidi="ru-RU"/>
        </w:rPr>
        <w:t>специальностя</w:t>
      </w:r>
      <w:r w:rsidR="00A05E5C" w:rsidRPr="00335B4C">
        <w:rPr>
          <w:color w:val="000000"/>
          <w:sz w:val="28"/>
          <w:szCs w:val="28"/>
          <w:lang w:eastAsia="ru-RU" w:bidi="ru-RU"/>
        </w:rPr>
        <w:t>м</w:t>
      </w:r>
      <w:r w:rsidRPr="00335B4C">
        <w:rPr>
          <w:color w:val="000000"/>
          <w:sz w:val="28"/>
          <w:szCs w:val="28"/>
          <w:lang w:eastAsia="ru-RU" w:bidi="ru-RU"/>
        </w:rPr>
        <w:t xml:space="preserve"> на условиях целевой подготовки и подавшие документы для участия в общем к</w:t>
      </w:r>
      <w:r w:rsidRPr="00335B4C">
        <w:rPr>
          <w:color w:val="767676"/>
          <w:sz w:val="28"/>
          <w:szCs w:val="28"/>
          <w:lang w:eastAsia="ru-RU" w:bidi="ru-RU"/>
        </w:rPr>
        <w:t>о</w:t>
      </w:r>
      <w:r w:rsidRPr="00335B4C">
        <w:rPr>
          <w:color w:val="000000"/>
          <w:sz w:val="28"/>
          <w:szCs w:val="28"/>
          <w:lang w:eastAsia="ru-RU" w:bidi="ru-RU"/>
        </w:rPr>
        <w:t>нк</w:t>
      </w:r>
      <w:r w:rsidRPr="00335B4C">
        <w:rPr>
          <w:color w:val="767676"/>
          <w:sz w:val="28"/>
          <w:szCs w:val="28"/>
          <w:lang w:eastAsia="ru-RU" w:bidi="ru-RU"/>
        </w:rPr>
        <w:t>у</w:t>
      </w:r>
      <w:r w:rsidRPr="00335B4C">
        <w:rPr>
          <w:color w:val="000000"/>
          <w:sz w:val="28"/>
          <w:szCs w:val="28"/>
          <w:lang w:eastAsia="ru-RU" w:bidi="ru-RU"/>
        </w:rPr>
        <w:t>рсе по указанным специальностям (с предоставлением договора о целевой подготовке специалиста) ЗАЧИСЛЯЮТСЯ ВНЕ КОНКУРСА.</w:t>
      </w:r>
    </w:p>
    <w:p w14:paraId="4E42DDBC" w14:textId="77777777" w:rsidR="00335B4C" w:rsidRPr="00335B4C" w:rsidRDefault="00335B4C" w:rsidP="00335B4C">
      <w:pPr>
        <w:pStyle w:val="20"/>
        <w:shd w:val="clear" w:color="auto" w:fill="auto"/>
        <w:tabs>
          <w:tab w:val="left" w:pos="1234"/>
        </w:tabs>
        <w:spacing w:after="0" w:line="240" w:lineRule="auto"/>
        <w:ind w:left="142" w:firstLine="0"/>
        <w:jc w:val="both"/>
        <w:rPr>
          <w:sz w:val="28"/>
          <w:szCs w:val="28"/>
        </w:rPr>
      </w:pPr>
    </w:p>
    <w:p w14:paraId="5D558249" w14:textId="77777777" w:rsidR="00335B4C" w:rsidRPr="00DD5677" w:rsidRDefault="00335B4C" w:rsidP="00335B4C">
      <w:pPr>
        <w:pStyle w:val="20"/>
        <w:shd w:val="clear" w:color="auto" w:fill="auto"/>
        <w:tabs>
          <w:tab w:val="left" w:pos="1234"/>
        </w:tabs>
        <w:spacing w:after="0" w:line="240" w:lineRule="auto"/>
        <w:ind w:firstLine="0"/>
        <w:jc w:val="center"/>
        <w:rPr>
          <w:color w:val="000000"/>
          <w:sz w:val="30"/>
          <w:szCs w:val="30"/>
          <w:u w:val="single"/>
          <w:lang w:eastAsia="ru-RU" w:bidi="ru-RU"/>
        </w:rPr>
      </w:pPr>
      <w:r w:rsidRPr="00DD5677">
        <w:rPr>
          <w:color w:val="000000"/>
          <w:sz w:val="30"/>
          <w:szCs w:val="30"/>
          <w:u w:val="single"/>
          <w:lang w:eastAsia="ru-RU" w:bidi="ru-RU"/>
        </w:rPr>
        <w:t xml:space="preserve"> </w:t>
      </w:r>
      <w:r w:rsidR="007B7E54" w:rsidRPr="00DD5677">
        <w:rPr>
          <w:color w:val="000000"/>
          <w:sz w:val="30"/>
          <w:szCs w:val="30"/>
          <w:u w:val="single"/>
          <w:lang w:eastAsia="ru-RU" w:bidi="ru-RU"/>
        </w:rPr>
        <w:t xml:space="preserve">«Белорусская государственная </w:t>
      </w:r>
    </w:p>
    <w:p w14:paraId="61176421" w14:textId="347400D7" w:rsidR="007B7E54" w:rsidRPr="00DD5677" w:rsidRDefault="007B7E54" w:rsidP="00335B4C">
      <w:pPr>
        <w:pStyle w:val="20"/>
        <w:shd w:val="clear" w:color="auto" w:fill="auto"/>
        <w:tabs>
          <w:tab w:val="left" w:pos="1234"/>
        </w:tabs>
        <w:spacing w:after="0" w:line="240" w:lineRule="auto"/>
        <w:ind w:firstLine="0"/>
        <w:jc w:val="center"/>
        <w:rPr>
          <w:b w:val="0"/>
          <w:bCs w:val="0"/>
          <w:sz w:val="30"/>
          <w:szCs w:val="30"/>
          <w:u w:val="single"/>
        </w:rPr>
      </w:pPr>
      <w:proofErr w:type="gramStart"/>
      <w:r w:rsidRPr="00DD5677">
        <w:rPr>
          <w:color w:val="000000"/>
          <w:sz w:val="30"/>
          <w:szCs w:val="30"/>
          <w:u w:val="single"/>
          <w:lang w:eastAsia="ru-RU" w:bidi="ru-RU"/>
        </w:rPr>
        <w:t>сельскохозяйственная</w:t>
      </w:r>
      <w:proofErr w:type="gramEnd"/>
      <w:r w:rsidRPr="00DD5677">
        <w:rPr>
          <w:color w:val="000000"/>
          <w:sz w:val="30"/>
          <w:szCs w:val="30"/>
          <w:u w:val="single"/>
          <w:lang w:eastAsia="ru-RU" w:bidi="ru-RU"/>
        </w:rPr>
        <w:t xml:space="preserve"> ака</w:t>
      </w:r>
      <w:r w:rsidRPr="00DD5677">
        <w:rPr>
          <w:color w:val="767676"/>
          <w:sz w:val="30"/>
          <w:szCs w:val="30"/>
          <w:u w:val="single"/>
          <w:lang w:eastAsia="ru-RU" w:bidi="ru-RU"/>
        </w:rPr>
        <w:t>д</w:t>
      </w:r>
      <w:r w:rsidRPr="00DD5677">
        <w:rPr>
          <w:color w:val="000000"/>
          <w:sz w:val="30"/>
          <w:szCs w:val="30"/>
          <w:u w:val="single"/>
          <w:lang w:eastAsia="ru-RU" w:bidi="ru-RU"/>
        </w:rPr>
        <w:t>емия»</w:t>
      </w:r>
      <w:r w:rsidR="009950AA" w:rsidRPr="00DD5677">
        <w:rPr>
          <w:b w:val="0"/>
          <w:bCs w:val="0"/>
          <w:color w:val="000000"/>
          <w:sz w:val="30"/>
          <w:szCs w:val="30"/>
          <w:u w:val="single"/>
          <w:lang w:eastAsia="ru-RU" w:bidi="ru-RU"/>
        </w:rPr>
        <w:t>:</w:t>
      </w:r>
    </w:p>
    <w:tbl>
      <w:tblPr>
        <w:tblOverlap w:val="never"/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0"/>
      </w:tblGrid>
      <w:tr w:rsidR="00660A4D" w14:paraId="71EEAFD6" w14:textId="77777777" w:rsidTr="00660A4D">
        <w:trPr>
          <w:trHeight w:hRule="exact" w:val="283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3DE51FD2" w14:textId="4A3BDF57" w:rsidR="00660A4D" w:rsidRPr="001871CF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1.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Производство продукции растительного происхождения (технолог)</w:t>
            </w:r>
          </w:p>
        </w:tc>
      </w:tr>
      <w:tr w:rsidR="00660A4D" w14:paraId="5E3D87DD" w14:textId="77777777" w:rsidTr="00660A4D">
        <w:trPr>
          <w:trHeight w:hRule="exact" w:val="278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6CDC992E" w14:textId="65F2052A" w:rsidR="00660A4D" w:rsidRPr="001871CF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2. </w:t>
            </w:r>
            <w:r w:rsidRPr="00660A4D">
              <w:rPr>
                <w:color w:val="000000"/>
                <w:sz w:val="24"/>
                <w:szCs w:val="24"/>
                <w:lang w:eastAsia="ru-RU" w:bidi="ru-RU"/>
              </w:rPr>
              <w:t xml:space="preserve">Производство продукции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животного</w:t>
            </w:r>
            <w:r w:rsidRPr="00660A4D">
              <w:rPr>
                <w:color w:val="000000"/>
                <w:sz w:val="24"/>
                <w:szCs w:val="24"/>
                <w:lang w:eastAsia="ru-RU" w:bidi="ru-RU"/>
              </w:rPr>
              <w:t xml:space="preserve"> происхождения (технолог)</w:t>
            </w:r>
          </w:p>
        </w:tc>
      </w:tr>
      <w:tr w:rsidR="00660A4D" w14:paraId="671557BF" w14:textId="77777777" w:rsidTr="00660A4D">
        <w:trPr>
          <w:trHeight w:hRule="exact" w:val="274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79920824" w14:textId="3E92243F" w:rsidR="00660A4D" w:rsidRPr="001871CF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3. Защита растений и карантин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(технолог)</w:t>
            </w:r>
          </w:p>
        </w:tc>
      </w:tr>
      <w:tr w:rsidR="00660A4D" w14:paraId="47EA9674" w14:textId="77777777" w:rsidTr="00660A4D">
        <w:trPr>
          <w:trHeight w:hRule="exact" w:val="269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38D428C2" w14:textId="78033695" w:rsidR="00660A4D" w:rsidRPr="001871CF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4. Агро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бизнес (экономист)</w:t>
            </w:r>
          </w:p>
        </w:tc>
      </w:tr>
      <w:tr w:rsidR="00660A4D" w14:paraId="2F6CE311" w14:textId="77777777" w:rsidTr="00660A4D">
        <w:trPr>
          <w:trHeight w:hRule="exact" w:val="278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0D9AC84B" w14:textId="1344603A" w:rsidR="00660A4D" w:rsidRPr="001871CF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5. </w:t>
            </w:r>
            <w:r w:rsidR="00894626">
              <w:rPr>
                <w:color w:val="000000"/>
                <w:sz w:val="24"/>
                <w:szCs w:val="24"/>
                <w:lang w:eastAsia="ru-RU" w:bidi="ru-RU"/>
              </w:rPr>
              <w:t xml:space="preserve">Водные биоресурсы и </w:t>
            </w:r>
            <w:proofErr w:type="spellStart"/>
            <w:r w:rsidR="00894626">
              <w:rPr>
                <w:color w:val="000000"/>
                <w:sz w:val="24"/>
                <w:szCs w:val="24"/>
                <w:lang w:eastAsia="ru-RU" w:bidi="ru-RU"/>
              </w:rPr>
              <w:t>аквакультура</w:t>
            </w:r>
            <w:proofErr w:type="spellEnd"/>
            <w:r w:rsidR="00894626">
              <w:rPr>
                <w:color w:val="000000"/>
                <w:sz w:val="24"/>
                <w:szCs w:val="24"/>
                <w:lang w:eastAsia="ru-RU" w:bidi="ru-RU"/>
              </w:rPr>
              <w:t xml:space="preserve"> (технолог)</w:t>
            </w:r>
          </w:p>
        </w:tc>
      </w:tr>
      <w:tr w:rsidR="00660A4D" w14:paraId="3E1461A8" w14:textId="77777777" w:rsidTr="00660A4D">
        <w:trPr>
          <w:trHeight w:hRule="exact" w:val="293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706646F5" w14:textId="77777777" w:rsidR="00894626" w:rsidRDefault="00660A4D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6. </w:t>
            </w:r>
            <w:r w:rsidR="00894626">
              <w:rPr>
                <w:color w:val="000000"/>
                <w:sz w:val="24"/>
                <w:szCs w:val="24"/>
                <w:lang w:eastAsia="ru-RU" w:bidi="ru-RU"/>
              </w:rPr>
              <w:t xml:space="preserve">Техническое обеспечение производства сельскохозяйственной продукции </w:t>
            </w:r>
          </w:p>
          <w:p w14:paraId="7F4FCC3A" w14:textId="667D4FAB" w:rsidR="00660A4D" w:rsidRPr="001871CF" w:rsidRDefault="00894626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инженер</w:t>
            </w:r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</w:tr>
      <w:tr w:rsidR="00894626" w14:paraId="6A81E2A2" w14:textId="77777777" w:rsidTr="00660A4D">
        <w:trPr>
          <w:trHeight w:hRule="exact" w:val="293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583B0028" w14:textId="017AC89D" w:rsidR="00894626" w:rsidRPr="001871CF" w:rsidRDefault="00894626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 Технический сервис в агропромышленном комплексе (инженер)</w:t>
            </w:r>
          </w:p>
        </w:tc>
      </w:tr>
      <w:tr w:rsidR="00894626" w14:paraId="06BFC680" w14:textId="77777777" w:rsidTr="00660A4D">
        <w:trPr>
          <w:trHeight w:hRule="exact" w:val="293"/>
          <w:jc w:val="center"/>
        </w:trPr>
        <w:tc>
          <w:tcPr>
            <w:tcW w:w="8790" w:type="dxa"/>
            <w:shd w:val="clear" w:color="auto" w:fill="FFFFFF"/>
            <w:vAlign w:val="bottom"/>
          </w:tcPr>
          <w:p w14:paraId="5CAA27A5" w14:textId="4EF1DFE3" w:rsidR="00894626" w:rsidRDefault="00894626" w:rsidP="005A18D9">
            <w:pPr>
              <w:pStyle w:val="a4"/>
              <w:shd w:val="clear" w:color="auto" w:fill="auto"/>
              <w:spacing w:after="0"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 Мелиорация и водное хозяйство (инженер)</w:t>
            </w:r>
          </w:p>
        </w:tc>
      </w:tr>
    </w:tbl>
    <w:p w14:paraId="57A85232" w14:textId="77777777" w:rsidR="0061608D" w:rsidRDefault="0061608D" w:rsidP="008F79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 w:bidi="ru-RU"/>
        </w:rPr>
      </w:pPr>
    </w:p>
    <w:p w14:paraId="27BC2572" w14:textId="77777777" w:rsidR="00335B4C" w:rsidRPr="00DD5677" w:rsidRDefault="00335B4C" w:rsidP="00335B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</w:pPr>
      <w:r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 </w:t>
      </w:r>
      <w:r w:rsidR="00813BCE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«Белорусский государственный </w:t>
      </w:r>
    </w:p>
    <w:p w14:paraId="48EEE437" w14:textId="77F557DC" w:rsidR="009950AA" w:rsidRPr="00DD5677" w:rsidRDefault="00813BCE" w:rsidP="00335B4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proofErr w:type="gramStart"/>
      <w:r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аграрный</w:t>
      </w:r>
      <w:proofErr w:type="gramEnd"/>
      <w:r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 </w:t>
      </w:r>
      <w:r w:rsidR="002F519E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технический </w:t>
      </w:r>
      <w:r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университет»</w:t>
      </w:r>
      <w:r w:rsidR="008308A9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6"/>
      </w:tblGrid>
      <w:tr w:rsidR="009950AA" w14:paraId="657CF143" w14:textId="77777777" w:rsidTr="00335B4C">
        <w:trPr>
          <w:trHeight w:hRule="exact" w:val="359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6715956" w14:textId="647E27BD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1. </w:t>
            </w:r>
            <w:r w:rsidR="009950AA"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Техническое обеспечение </w:t>
            </w:r>
            <w:r w:rsidR="00894626">
              <w:rPr>
                <w:color w:val="000000"/>
                <w:sz w:val="24"/>
                <w:szCs w:val="24"/>
                <w:lang w:eastAsia="ru-RU" w:bidi="ru-RU"/>
              </w:rPr>
              <w:t>производства сельскохозяйственной продукции</w:t>
            </w:r>
          </w:p>
        </w:tc>
      </w:tr>
      <w:tr w:rsidR="009950AA" w14:paraId="15931441" w14:textId="77777777" w:rsidTr="00335B4C">
        <w:trPr>
          <w:trHeight w:hRule="exact" w:val="279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54079F3" w14:textId="0B5129F1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2. </w:t>
            </w:r>
            <w:r w:rsidR="009950AA" w:rsidRPr="001871CF">
              <w:rPr>
                <w:color w:val="000000"/>
                <w:sz w:val="24"/>
                <w:szCs w:val="24"/>
                <w:lang w:eastAsia="ru-RU" w:bidi="ru-RU"/>
              </w:rPr>
              <w:t>Техническое обеспечение процессов хранения и переработки сельскохозяйственной продукции</w:t>
            </w:r>
          </w:p>
        </w:tc>
      </w:tr>
      <w:tr w:rsidR="009950AA" w14:paraId="3BA60939" w14:textId="77777777" w:rsidTr="008308A9">
        <w:trPr>
          <w:trHeight w:hRule="exact" w:val="274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67CC533" w14:textId="6F871E7E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3. </w:t>
            </w:r>
            <w:r w:rsidR="00596238">
              <w:rPr>
                <w:color w:val="000000"/>
                <w:sz w:val="24"/>
                <w:szCs w:val="24"/>
                <w:lang w:eastAsia="ru-RU" w:bidi="ru-RU"/>
              </w:rPr>
              <w:t>Технический сервис в агропромышленном комплексе</w:t>
            </w:r>
          </w:p>
        </w:tc>
      </w:tr>
      <w:tr w:rsidR="009950AA" w14:paraId="3F2318A5" w14:textId="77777777" w:rsidTr="00030C89">
        <w:trPr>
          <w:trHeight w:hRule="exact" w:val="361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BBCA56C" w14:textId="27991E84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4. </w:t>
            </w:r>
            <w:r w:rsidR="009950AA" w:rsidRPr="001871CF">
              <w:rPr>
                <w:color w:val="000000"/>
                <w:sz w:val="24"/>
                <w:szCs w:val="24"/>
                <w:lang w:eastAsia="ru-RU" w:bidi="ru-RU"/>
              </w:rPr>
              <w:t xml:space="preserve">Энергетическое обеспечение сельского хозяйства </w:t>
            </w:r>
          </w:p>
        </w:tc>
      </w:tr>
      <w:tr w:rsidR="009950AA" w14:paraId="6E53900D" w14:textId="77777777" w:rsidTr="00335B4C">
        <w:trPr>
          <w:trHeight w:hRule="exact" w:val="363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07547E2" w14:textId="079F8F92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5. </w:t>
            </w:r>
            <w:r w:rsidR="00596238">
              <w:rPr>
                <w:color w:val="000000"/>
                <w:sz w:val="24"/>
                <w:szCs w:val="24"/>
                <w:lang w:eastAsia="ru-RU" w:bidi="ru-RU"/>
              </w:rPr>
              <w:t xml:space="preserve">Автоматизация технологических процессов и производств </w:t>
            </w:r>
          </w:p>
        </w:tc>
      </w:tr>
      <w:tr w:rsidR="009950AA" w14:paraId="6603AC09" w14:textId="77777777" w:rsidTr="00030C89">
        <w:trPr>
          <w:trHeight w:hRule="exact" w:val="275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6CA3298" w14:textId="0F0B48A4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6. </w:t>
            </w:r>
            <w:r w:rsidR="00596238">
              <w:rPr>
                <w:color w:val="000000"/>
                <w:sz w:val="24"/>
                <w:szCs w:val="24"/>
                <w:lang w:eastAsia="ru-RU" w:bidi="ru-RU"/>
              </w:rPr>
              <w:t>Охрана труда на производстве</w:t>
            </w:r>
          </w:p>
        </w:tc>
      </w:tr>
      <w:tr w:rsidR="009950AA" w14:paraId="310ACFEB" w14:textId="77777777" w:rsidTr="00335B4C">
        <w:trPr>
          <w:trHeight w:hRule="exact" w:val="300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BC5AA" w14:textId="20109CAA" w:rsidR="009950AA" w:rsidRPr="001871CF" w:rsidRDefault="008308A9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sz w:val="24"/>
                <w:szCs w:val="24"/>
              </w:rPr>
            </w:pPr>
            <w:r w:rsidRPr="001871CF">
              <w:rPr>
                <w:color w:val="000000"/>
                <w:sz w:val="24"/>
                <w:szCs w:val="24"/>
                <w:lang w:eastAsia="ru-RU" w:bidi="ru-RU"/>
              </w:rPr>
              <w:t>7. </w:t>
            </w:r>
            <w:r w:rsidR="00596238">
              <w:rPr>
                <w:color w:val="000000"/>
                <w:sz w:val="24"/>
                <w:szCs w:val="24"/>
                <w:lang w:eastAsia="ru-RU" w:bidi="ru-RU"/>
              </w:rPr>
              <w:t>Агробизнес</w:t>
            </w:r>
          </w:p>
        </w:tc>
      </w:tr>
      <w:tr w:rsidR="00596238" w14:paraId="7E186F0E" w14:textId="77777777" w:rsidTr="008308A9">
        <w:trPr>
          <w:trHeight w:hRule="exact" w:val="426"/>
          <w:jc w:val="center"/>
        </w:trPr>
        <w:tc>
          <w:tcPr>
            <w:tcW w:w="8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EED96F" w14:textId="0158E434" w:rsidR="00596238" w:rsidRPr="001871CF" w:rsidRDefault="00596238" w:rsidP="008F7988">
            <w:pPr>
              <w:pStyle w:val="a4"/>
              <w:shd w:val="clear" w:color="auto" w:fill="auto"/>
              <w:spacing w:line="280" w:lineRule="exact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8.Менеджмент</w:t>
            </w:r>
          </w:p>
        </w:tc>
      </w:tr>
    </w:tbl>
    <w:p w14:paraId="664E6EB3" w14:textId="77777777" w:rsidR="008B4739" w:rsidRDefault="008B4739" w:rsidP="00A80E10">
      <w:pPr>
        <w:spacing w:after="0" w:line="240" w:lineRule="auto"/>
      </w:pPr>
    </w:p>
    <w:p w14:paraId="11A8E824" w14:textId="62FF5AF0" w:rsidR="00157AD8" w:rsidRPr="00DD5677" w:rsidRDefault="00335B4C" w:rsidP="008F7988">
      <w:pPr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</w:pPr>
      <w:r w:rsidRPr="008B4739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  <w:lang w:eastAsia="ru-RU" w:bidi="ru-RU"/>
        </w:rPr>
        <w:t xml:space="preserve"> </w:t>
      </w:r>
      <w:r w:rsidR="00157AD8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«</w:t>
      </w:r>
      <w:r w:rsidR="005A69E0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>Гродненский</w:t>
      </w:r>
      <w:r w:rsidR="00157AD8" w:rsidRPr="00DD5677"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  <w:lang w:eastAsia="ru-RU" w:bidi="ru-RU"/>
        </w:rPr>
        <w:t xml:space="preserve"> государственный аграрный университет»: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8D" w14:paraId="0700E2B6" w14:textId="77777777" w:rsidTr="00596238">
        <w:trPr>
          <w:trHeight w:val="265"/>
        </w:trPr>
        <w:tc>
          <w:tcPr>
            <w:tcW w:w="9345" w:type="dxa"/>
          </w:tcPr>
          <w:p w14:paraId="592F4F45" w14:textId="2D25AD45" w:rsidR="00153C8D" w:rsidRPr="001871CF" w:rsidRDefault="00596238" w:rsidP="00157A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23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 из растительного сырья</w:t>
            </w:r>
          </w:p>
        </w:tc>
      </w:tr>
      <w:tr w:rsidR="00153C8D" w14:paraId="2B7B27C8" w14:textId="77777777" w:rsidTr="00153C8D">
        <w:trPr>
          <w:trHeight w:val="305"/>
        </w:trPr>
        <w:tc>
          <w:tcPr>
            <w:tcW w:w="9345" w:type="dxa"/>
          </w:tcPr>
          <w:p w14:paraId="48060F06" w14:textId="6D696C96" w:rsidR="00153C8D" w:rsidRPr="001871CF" w:rsidRDefault="00E53E31" w:rsidP="00157AD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96238" w:rsidRPr="0059623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питания из животного сырья</w:t>
            </w:r>
          </w:p>
        </w:tc>
      </w:tr>
      <w:tr w:rsidR="00153C8D" w14:paraId="7AB34132" w14:textId="77777777" w:rsidTr="00153C8D">
        <w:tc>
          <w:tcPr>
            <w:tcW w:w="9345" w:type="dxa"/>
          </w:tcPr>
          <w:p w14:paraId="2EB1EBE3" w14:textId="0FCB3488" w:rsidR="00153C8D" w:rsidRPr="001871CF" w:rsidRDefault="00596238" w:rsidP="00153C8D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23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растительного происхождения</w:t>
            </w:r>
          </w:p>
        </w:tc>
      </w:tr>
      <w:tr w:rsidR="00153C8D" w14:paraId="3E765868" w14:textId="77777777" w:rsidTr="005A18D9">
        <w:tc>
          <w:tcPr>
            <w:tcW w:w="9345" w:type="dxa"/>
          </w:tcPr>
          <w:p w14:paraId="06A9E301" w14:textId="0A616226" w:rsidR="00153C8D" w:rsidRPr="001871CF" w:rsidRDefault="00596238" w:rsidP="005A18D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238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животного происхождения</w:t>
            </w:r>
          </w:p>
        </w:tc>
      </w:tr>
      <w:tr w:rsidR="00153C8D" w14:paraId="16B54444" w14:textId="77777777" w:rsidTr="00153C8D">
        <w:tc>
          <w:tcPr>
            <w:tcW w:w="9345" w:type="dxa"/>
          </w:tcPr>
          <w:p w14:paraId="6BC59A17" w14:textId="57F4DFEB" w:rsidR="00153C8D" w:rsidRPr="001871CF" w:rsidRDefault="001871CF" w:rsidP="001871CF">
            <w:pPr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1871CF"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="00596238" w:rsidRPr="00596238">
              <w:rPr>
                <w:rFonts w:ascii="Times New Roman" w:hAnsi="Times New Roman" w:cs="Times New Roman"/>
                <w:sz w:val="24"/>
                <w:szCs w:val="24"/>
              </w:rPr>
              <w:t>Агробизнес</w:t>
            </w:r>
          </w:p>
        </w:tc>
      </w:tr>
      <w:tr w:rsidR="00153C8D" w14:paraId="7C7496F5" w14:textId="77777777" w:rsidTr="00596238">
        <w:trPr>
          <w:trHeight w:val="331"/>
        </w:trPr>
        <w:tc>
          <w:tcPr>
            <w:tcW w:w="9345" w:type="dxa"/>
          </w:tcPr>
          <w:p w14:paraId="7F0BA2E1" w14:textId="3E0B65F7" w:rsidR="00153C8D" w:rsidRPr="001871CF" w:rsidRDefault="001871CF" w:rsidP="001871CF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71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6. </w:t>
            </w:r>
            <w:r w:rsidR="00596238" w:rsidRPr="00596238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растений и карантин</w:t>
            </w:r>
          </w:p>
        </w:tc>
      </w:tr>
      <w:tr w:rsidR="00596238" w14:paraId="5708E7B2" w14:textId="77777777" w:rsidTr="00596238">
        <w:trPr>
          <w:trHeight w:val="305"/>
        </w:trPr>
        <w:tc>
          <w:tcPr>
            <w:tcW w:w="9345" w:type="dxa"/>
          </w:tcPr>
          <w:p w14:paraId="09F6AAF3" w14:textId="1C5298E1" w:rsidR="00596238" w:rsidRPr="001871CF" w:rsidRDefault="00596238" w:rsidP="001871CF">
            <w:pPr>
              <w:ind w:firstLine="45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596238">
              <w:rPr>
                <w:rFonts w:ascii="Times New Roman" w:hAnsi="Times New Roman" w:cs="Times New Roman"/>
                <w:bCs/>
                <w:sz w:val="24"/>
                <w:szCs w:val="24"/>
              </w:rPr>
              <w:t>Ветеринарная медицина</w:t>
            </w:r>
          </w:p>
        </w:tc>
      </w:tr>
    </w:tbl>
    <w:p w14:paraId="51BC272A" w14:textId="77777777" w:rsidR="00153C8D" w:rsidRPr="00D728E9" w:rsidRDefault="00153C8D" w:rsidP="008F7988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14:paraId="1777DD1A" w14:textId="764158B9" w:rsidR="008308A9" w:rsidRPr="008B4739" w:rsidRDefault="00335B4C" w:rsidP="008F7988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8B4739">
        <w:rPr>
          <w:rFonts w:ascii="Times New Roman" w:hAnsi="Times New Roman" w:cs="Times New Roman"/>
          <w:b/>
          <w:bCs/>
          <w:sz w:val="30"/>
          <w:szCs w:val="30"/>
          <w:u w:val="single"/>
        </w:rPr>
        <w:t xml:space="preserve"> </w:t>
      </w:r>
      <w:r w:rsidR="0067622E" w:rsidRPr="008B4739">
        <w:rPr>
          <w:rFonts w:ascii="Times New Roman" w:hAnsi="Times New Roman" w:cs="Times New Roman"/>
          <w:b/>
          <w:bCs/>
          <w:sz w:val="30"/>
          <w:szCs w:val="30"/>
          <w:u w:val="single"/>
        </w:rPr>
        <w:t>«Волковысский государственный аграрный колледж»: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8D" w14:paraId="21D4A479" w14:textId="77777777" w:rsidTr="00153C8D">
        <w:tc>
          <w:tcPr>
            <w:tcW w:w="9345" w:type="dxa"/>
          </w:tcPr>
          <w:p w14:paraId="32FCA863" w14:textId="6D282E0A" w:rsidR="00153C8D" w:rsidRPr="0061608D" w:rsidRDefault="0061608D" w:rsidP="006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32D41" w:rsidRPr="0061608D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продукции животного происхождения» </w:t>
            </w:r>
          </w:p>
        </w:tc>
      </w:tr>
      <w:tr w:rsidR="00153C8D" w14:paraId="77473BD2" w14:textId="77777777" w:rsidTr="00153C8D">
        <w:tc>
          <w:tcPr>
            <w:tcW w:w="9345" w:type="dxa"/>
          </w:tcPr>
          <w:p w14:paraId="75B68CDF" w14:textId="4AB6ABDD" w:rsidR="00153C8D" w:rsidRPr="0061608D" w:rsidRDefault="0061608D" w:rsidP="006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3C8D" w:rsidRPr="0061608D">
              <w:rPr>
                <w:rFonts w:ascii="Times New Roman" w:hAnsi="Times New Roman" w:cs="Times New Roman"/>
                <w:sz w:val="24"/>
                <w:szCs w:val="24"/>
              </w:rPr>
              <w:t>Ветеринарная медицина</w:t>
            </w:r>
          </w:p>
        </w:tc>
      </w:tr>
      <w:tr w:rsidR="00532D41" w14:paraId="444512C8" w14:textId="77777777" w:rsidTr="00153C8D">
        <w:tc>
          <w:tcPr>
            <w:tcW w:w="9345" w:type="dxa"/>
          </w:tcPr>
          <w:p w14:paraId="7DDA8C4B" w14:textId="79B7E9EC" w:rsidR="00532D41" w:rsidRPr="0061608D" w:rsidRDefault="0061608D" w:rsidP="0061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32D41" w:rsidRPr="0061608D">
              <w:rPr>
                <w:rFonts w:ascii="Times New Roman" w:hAnsi="Times New Roman" w:cs="Times New Roman"/>
                <w:sz w:val="24"/>
                <w:szCs w:val="24"/>
              </w:rPr>
              <w:t>Бухгалтерский, учёт, анализ и контроль</w:t>
            </w:r>
          </w:p>
        </w:tc>
      </w:tr>
    </w:tbl>
    <w:p w14:paraId="1C967259" w14:textId="77777777" w:rsidR="00B25C68" w:rsidRDefault="00B25C68" w:rsidP="00532D41">
      <w:pPr>
        <w:rPr>
          <w:rFonts w:ascii="Times New Roman" w:hAnsi="Times New Roman" w:cs="Times New Roman"/>
          <w:sz w:val="30"/>
          <w:szCs w:val="30"/>
        </w:rPr>
      </w:pPr>
    </w:p>
    <w:p w14:paraId="3F2E36CA" w14:textId="43F5B2D5" w:rsidR="006834C2" w:rsidRPr="008B4739" w:rsidRDefault="00335B4C" w:rsidP="00B25C68">
      <w:pPr>
        <w:spacing w:after="0"/>
        <w:rPr>
          <w:rFonts w:ascii="Times New Roman" w:hAnsi="Times New Roman" w:cs="Times New Roman"/>
          <w:b/>
          <w:bCs/>
          <w:sz w:val="30"/>
          <w:szCs w:val="30"/>
        </w:rPr>
      </w:pPr>
      <w:r w:rsidRPr="008B4739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B25C68" w:rsidRPr="008B4739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0E1064" w:rsidRPr="008B4739">
        <w:rPr>
          <w:rFonts w:ascii="Times New Roman" w:hAnsi="Times New Roman" w:cs="Times New Roman"/>
          <w:b/>
          <w:bCs/>
          <w:sz w:val="30"/>
          <w:szCs w:val="30"/>
        </w:rPr>
        <w:t>Жировичский</w:t>
      </w:r>
      <w:proofErr w:type="spellEnd"/>
      <w:r w:rsidR="000E1064" w:rsidRPr="008B4739"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аграрно-технический колледж»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E1064" w:rsidRPr="001871CF" w14:paraId="325924F9" w14:textId="77777777" w:rsidTr="00DE6837">
        <w:tc>
          <w:tcPr>
            <w:tcW w:w="9345" w:type="dxa"/>
          </w:tcPr>
          <w:p w14:paraId="6D74BBE5" w14:textId="2083259B" w:rsidR="000E1064" w:rsidRPr="00532D41" w:rsidRDefault="00B25C68" w:rsidP="00B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1. </w:t>
            </w:r>
            <w:r w:rsidR="00532D41" w:rsidRP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Техническое обслуживание и ремонт сельско</w:t>
            </w:r>
            <w:r w:rsid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хо</w:t>
            </w:r>
            <w:r w:rsidR="00532D41" w:rsidRP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зяйственной техники</w:t>
            </w:r>
          </w:p>
        </w:tc>
      </w:tr>
      <w:tr w:rsidR="00B25C68" w:rsidRPr="001871CF" w14:paraId="1E252911" w14:textId="77777777" w:rsidTr="00D64327">
        <w:tc>
          <w:tcPr>
            <w:tcW w:w="9345" w:type="dxa"/>
            <w:vAlign w:val="bottom"/>
          </w:tcPr>
          <w:p w14:paraId="20EC23C6" w14:textId="001B710B" w:rsidR="00B25C68" w:rsidRPr="00532D41" w:rsidRDefault="00B25C68" w:rsidP="00B2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2. </w:t>
            </w:r>
            <w:r w:rsidR="00532D41" w:rsidRPr="00532D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Эксплуатация энергетического оборудования в сельском хозяйстве</w:t>
            </w:r>
          </w:p>
        </w:tc>
      </w:tr>
    </w:tbl>
    <w:p w14:paraId="218627BE" w14:textId="77777777" w:rsidR="0061608D" w:rsidRDefault="0061608D" w:rsidP="002F519E">
      <w:pPr>
        <w:spacing w:after="0"/>
        <w:ind w:left="2832"/>
        <w:rPr>
          <w:rFonts w:ascii="Times New Roman" w:hAnsi="Times New Roman" w:cs="Times New Roman"/>
          <w:sz w:val="30"/>
          <w:szCs w:val="30"/>
        </w:rPr>
      </w:pPr>
    </w:p>
    <w:p w14:paraId="750C2369" w14:textId="2BAAEF82" w:rsidR="002F519E" w:rsidRPr="008B4739" w:rsidRDefault="002F519E" w:rsidP="00DD567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Hlk191897219"/>
      <w:r w:rsidRPr="008B4739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="0061608D">
        <w:rPr>
          <w:rFonts w:ascii="Times New Roman" w:hAnsi="Times New Roman" w:cs="Times New Roman"/>
          <w:b/>
          <w:bCs/>
          <w:sz w:val="30"/>
          <w:szCs w:val="30"/>
        </w:rPr>
        <w:t>Пинский</w:t>
      </w:r>
      <w:proofErr w:type="spellEnd"/>
      <w:r w:rsidRPr="008B4739"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аграрн</w:t>
      </w:r>
      <w:r w:rsidR="0061608D">
        <w:rPr>
          <w:rFonts w:ascii="Times New Roman" w:hAnsi="Times New Roman" w:cs="Times New Roman"/>
          <w:b/>
          <w:bCs/>
          <w:sz w:val="30"/>
          <w:szCs w:val="30"/>
        </w:rPr>
        <w:t>о-технический</w:t>
      </w:r>
      <w:r w:rsidRPr="008B4739">
        <w:rPr>
          <w:rFonts w:ascii="Times New Roman" w:hAnsi="Times New Roman" w:cs="Times New Roman"/>
          <w:b/>
          <w:bCs/>
          <w:sz w:val="30"/>
          <w:szCs w:val="30"/>
        </w:rPr>
        <w:t xml:space="preserve"> колледж»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519E" w:rsidRPr="001871CF" w14:paraId="32FBE1A1" w14:textId="77777777" w:rsidTr="001005EA">
        <w:tc>
          <w:tcPr>
            <w:tcW w:w="9345" w:type="dxa"/>
          </w:tcPr>
          <w:bookmarkEnd w:id="0"/>
          <w:p w14:paraId="6DB77B23" w14:textId="31596D90" w:rsidR="002F519E" w:rsidRPr="00B25C68" w:rsidRDefault="002F519E" w:rsidP="00100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1.  </w:t>
            </w:r>
            <w:r w:rsidR="00DB0329" w:rsidRPr="00DB032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 продукции животного происхождения</w:t>
            </w:r>
            <w:r w:rsid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техник-технолог</w:t>
            </w:r>
          </w:p>
        </w:tc>
      </w:tr>
      <w:tr w:rsidR="0061608D" w:rsidRPr="001871CF" w14:paraId="7A5F578B" w14:textId="77777777" w:rsidTr="001005EA">
        <w:tc>
          <w:tcPr>
            <w:tcW w:w="9345" w:type="dxa"/>
          </w:tcPr>
          <w:p w14:paraId="10572627" w14:textId="0F283B91" w:rsidR="0061608D" w:rsidRPr="0061608D" w:rsidRDefault="0061608D" w:rsidP="006160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61608D">
              <w:rPr>
                <w:rFonts w:ascii="Lato" w:hAnsi="Lato"/>
                <w:color w:val="666666"/>
                <w:sz w:val="27"/>
                <w:szCs w:val="27"/>
                <w:shd w:val="clear" w:color="auto" w:fill="E8E8E8"/>
              </w:rPr>
              <w:t xml:space="preserve"> 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Ветеринарная медицина</w:t>
            </w:r>
          </w:p>
        </w:tc>
      </w:tr>
    </w:tbl>
    <w:p w14:paraId="00139143" w14:textId="77777777" w:rsidR="0061608D" w:rsidRDefault="0061608D" w:rsidP="0061608D">
      <w:pPr>
        <w:rPr>
          <w:rFonts w:ascii="Times New Roman" w:hAnsi="Times New Roman" w:cs="Times New Roman"/>
          <w:sz w:val="30"/>
          <w:szCs w:val="30"/>
        </w:rPr>
      </w:pPr>
    </w:p>
    <w:p w14:paraId="02E8D32F" w14:textId="57B3199A" w:rsidR="0061608D" w:rsidRPr="0061608D" w:rsidRDefault="0061608D" w:rsidP="00DD5677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1608D">
        <w:rPr>
          <w:rFonts w:ascii="Times New Roman" w:hAnsi="Times New Roman" w:cs="Times New Roman"/>
          <w:b/>
          <w:bCs/>
          <w:sz w:val="30"/>
          <w:szCs w:val="30"/>
        </w:rPr>
        <w:t>«</w:t>
      </w:r>
      <w:proofErr w:type="spellStart"/>
      <w:r w:rsidRPr="0061608D">
        <w:rPr>
          <w:rFonts w:ascii="Times New Roman" w:hAnsi="Times New Roman" w:cs="Times New Roman"/>
          <w:b/>
          <w:bCs/>
          <w:sz w:val="30"/>
          <w:szCs w:val="30"/>
        </w:rPr>
        <w:t>П</w:t>
      </w:r>
      <w:r>
        <w:rPr>
          <w:rFonts w:ascii="Times New Roman" w:hAnsi="Times New Roman" w:cs="Times New Roman"/>
          <w:b/>
          <w:bCs/>
          <w:sz w:val="30"/>
          <w:szCs w:val="30"/>
        </w:rPr>
        <w:t>ружанский</w:t>
      </w:r>
      <w:proofErr w:type="spellEnd"/>
      <w:r w:rsidRPr="0061608D">
        <w:rPr>
          <w:rFonts w:ascii="Times New Roman" w:hAnsi="Times New Roman" w:cs="Times New Roman"/>
          <w:b/>
          <w:bCs/>
          <w:sz w:val="30"/>
          <w:szCs w:val="30"/>
        </w:rPr>
        <w:t xml:space="preserve"> государственный аграрно-технический колледж»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1608D" w:rsidRPr="001871CF" w14:paraId="76A3D3A4" w14:textId="77777777" w:rsidTr="00C121F6">
        <w:tc>
          <w:tcPr>
            <w:tcW w:w="9345" w:type="dxa"/>
          </w:tcPr>
          <w:p w14:paraId="12D7AA10" w14:textId="6ABF5823" w:rsidR="0061608D" w:rsidRPr="00B25C68" w:rsidRDefault="0061608D" w:rsidP="00C12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6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Сельское, лесное, рыбное хозяйс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 и ветеринария</w:t>
            </w:r>
          </w:p>
        </w:tc>
      </w:tr>
      <w:tr w:rsidR="0061608D" w:rsidRPr="0061608D" w14:paraId="13892B21" w14:textId="77777777" w:rsidTr="00C121F6">
        <w:tc>
          <w:tcPr>
            <w:tcW w:w="9345" w:type="dxa"/>
          </w:tcPr>
          <w:p w14:paraId="05FB44C0" w14:textId="75E472B2" w:rsidR="0061608D" w:rsidRPr="0061608D" w:rsidRDefault="0061608D" w:rsidP="00C12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r w:rsidRPr="0061608D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E8E8E8"/>
              </w:rPr>
              <w:t xml:space="preserve"> </w:t>
            </w:r>
            <w:r w:rsidRPr="0061608D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Техническое обслуживание и ремонт сельскохозяйственной техники</w:t>
            </w:r>
          </w:p>
        </w:tc>
      </w:tr>
      <w:tr w:rsidR="0061608D" w:rsidRPr="0061608D" w14:paraId="137C18F8" w14:textId="77777777" w:rsidTr="00C121F6">
        <w:tc>
          <w:tcPr>
            <w:tcW w:w="9345" w:type="dxa"/>
          </w:tcPr>
          <w:p w14:paraId="0AF927E4" w14:textId="072B95AE" w:rsidR="0061608D" w:rsidRPr="0061608D" w:rsidRDefault="0061608D" w:rsidP="00C12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  <w:r w:rsidRPr="0061608D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Эксплуатация энергетического оборудования в сельском хозяйстве</w:t>
            </w:r>
          </w:p>
        </w:tc>
      </w:tr>
      <w:tr w:rsidR="0061608D" w:rsidRPr="0061608D" w14:paraId="6D194106" w14:textId="77777777" w:rsidTr="00C121F6">
        <w:tc>
          <w:tcPr>
            <w:tcW w:w="9345" w:type="dxa"/>
          </w:tcPr>
          <w:p w14:paraId="27B530AE" w14:textId="402170CC" w:rsidR="0061608D" w:rsidRDefault="0061608D" w:rsidP="00C12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  <w:r w:rsidRPr="0061608D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 продукции растительного происхождения</w:t>
            </w:r>
          </w:p>
        </w:tc>
      </w:tr>
      <w:tr w:rsidR="0061608D" w:rsidRPr="0061608D" w14:paraId="47B1AEC6" w14:textId="77777777" w:rsidTr="00C121F6">
        <w:tc>
          <w:tcPr>
            <w:tcW w:w="9345" w:type="dxa"/>
          </w:tcPr>
          <w:p w14:paraId="0263BF61" w14:textId="46839655" w:rsidR="0061608D" w:rsidRDefault="0061608D" w:rsidP="00C121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  <w:r w:rsidRPr="0061608D">
              <w:rPr>
                <w:rFonts w:ascii="Arial" w:hAnsi="Arial" w:cs="Arial"/>
                <w:color w:val="212529"/>
                <w:shd w:val="clear" w:color="auto" w:fill="FFFFFF"/>
              </w:rPr>
              <w:t xml:space="preserve"> </w:t>
            </w:r>
            <w:r w:rsidRPr="0061608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сельскохозяйственного производства</w:t>
            </w:r>
          </w:p>
        </w:tc>
      </w:tr>
    </w:tbl>
    <w:p w14:paraId="4AA66B71" w14:textId="150C81D4" w:rsidR="000E1064" w:rsidRPr="0061608D" w:rsidRDefault="000E1064" w:rsidP="000E1064">
      <w:pPr>
        <w:rPr>
          <w:rFonts w:ascii="Times New Roman" w:hAnsi="Times New Roman" w:cs="Times New Roman"/>
          <w:sz w:val="24"/>
          <w:szCs w:val="24"/>
        </w:rPr>
      </w:pPr>
    </w:p>
    <w:p w14:paraId="3651FA64" w14:textId="5E4351B4" w:rsidR="003D66FA" w:rsidRPr="00747213" w:rsidRDefault="00E53E31" w:rsidP="003D66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213">
        <w:rPr>
          <w:rFonts w:ascii="Times New Roman" w:hAnsi="Times New Roman" w:cs="Times New Roman"/>
          <w:b/>
          <w:bCs/>
          <w:sz w:val="28"/>
          <w:szCs w:val="28"/>
        </w:rPr>
        <w:t>Договор целевой подготовки специалиста можно заключить в сельскохозяйственной организации</w:t>
      </w:r>
      <w:r w:rsidR="002D2A86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2A86" w:rsidRPr="00747213">
        <w:rPr>
          <w:rFonts w:ascii="Times New Roman" w:hAnsi="Times New Roman" w:cs="Times New Roman"/>
          <w:sz w:val="28"/>
          <w:szCs w:val="28"/>
        </w:rPr>
        <w:t>(ОАО «</w:t>
      </w:r>
      <w:proofErr w:type="spellStart"/>
      <w:r w:rsidR="002D2A86" w:rsidRPr="00747213">
        <w:rPr>
          <w:rFonts w:ascii="Times New Roman" w:hAnsi="Times New Roman" w:cs="Times New Roman"/>
          <w:sz w:val="28"/>
          <w:szCs w:val="28"/>
        </w:rPr>
        <w:t>Акр-Агро</w:t>
      </w:r>
      <w:proofErr w:type="spellEnd"/>
      <w:r w:rsidR="002D2A86" w:rsidRPr="00747213">
        <w:rPr>
          <w:rFonts w:ascii="Times New Roman" w:hAnsi="Times New Roman" w:cs="Times New Roman"/>
          <w:sz w:val="28"/>
          <w:szCs w:val="28"/>
        </w:rPr>
        <w:t>»,</w:t>
      </w:r>
      <w:r w:rsidRPr="00747213">
        <w:rPr>
          <w:rFonts w:ascii="Times New Roman" w:hAnsi="Times New Roman" w:cs="Times New Roman"/>
          <w:sz w:val="28"/>
          <w:szCs w:val="28"/>
        </w:rPr>
        <w:t xml:space="preserve"> </w:t>
      </w:r>
      <w:r w:rsidR="002D2A86" w:rsidRPr="00747213">
        <w:rPr>
          <w:rFonts w:ascii="Times New Roman" w:hAnsi="Times New Roman" w:cs="Times New Roman"/>
          <w:sz w:val="28"/>
          <w:szCs w:val="28"/>
        </w:rPr>
        <w:t>ОАО «</w:t>
      </w:r>
      <w:proofErr w:type="spellStart"/>
      <w:r w:rsidR="002D2A86" w:rsidRPr="00747213">
        <w:rPr>
          <w:rFonts w:ascii="Times New Roman" w:hAnsi="Times New Roman" w:cs="Times New Roman"/>
          <w:sz w:val="28"/>
          <w:szCs w:val="28"/>
        </w:rPr>
        <w:t>Хоневичи</w:t>
      </w:r>
      <w:proofErr w:type="spellEnd"/>
      <w:r w:rsidR="002D2A86" w:rsidRPr="00747213">
        <w:rPr>
          <w:rFonts w:ascii="Times New Roman" w:hAnsi="Times New Roman" w:cs="Times New Roman"/>
          <w:sz w:val="28"/>
          <w:szCs w:val="28"/>
        </w:rPr>
        <w:t>», УП «ВМК-АГРО», КСУП «</w:t>
      </w:r>
      <w:proofErr w:type="spellStart"/>
      <w:r w:rsidR="002D2A86" w:rsidRPr="00747213">
        <w:rPr>
          <w:rFonts w:ascii="Times New Roman" w:hAnsi="Times New Roman" w:cs="Times New Roman"/>
          <w:sz w:val="28"/>
          <w:szCs w:val="28"/>
        </w:rPr>
        <w:t>Ханчицы</w:t>
      </w:r>
      <w:proofErr w:type="spellEnd"/>
      <w:r w:rsidR="002D2A86" w:rsidRPr="00747213">
        <w:rPr>
          <w:rFonts w:ascii="Times New Roman" w:hAnsi="Times New Roman" w:cs="Times New Roman"/>
          <w:sz w:val="28"/>
          <w:szCs w:val="28"/>
        </w:rPr>
        <w:t>-Неман», УСП «Совхоз Великосельский», УСП «Новый Двор-Агро», КПУП «Свислочская сельхозтехника»)</w:t>
      </w:r>
      <w:r w:rsidR="002D2A86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>или в управлении сельского хозяйства и продовольствия Свислочского райисполкома</w:t>
      </w:r>
      <w:r w:rsidR="007C665D" w:rsidRPr="007472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7A24972" w14:textId="7C3B0025" w:rsidR="001C1DC1" w:rsidRPr="00747213" w:rsidRDefault="001C1DC1" w:rsidP="003D66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213">
        <w:rPr>
          <w:rFonts w:ascii="Times New Roman" w:hAnsi="Times New Roman" w:cs="Times New Roman"/>
          <w:b/>
          <w:bCs/>
          <w:sz w:val="28"/>
          <w:szCs w:val="28"/>
        </w:rPr>
        <w:t>При заключении целевого договора с сельскохозяйственной организацией дополнительно выплачивается стипендия</w:t>
      </w:r>
      <w:r w:rsidR="00576F04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от 3 до 5 базовых величин.</w:t>
      </w:r>
    </w:p>
    <w:p w14:paraId="66C3397E" w14:textId="2A05924B" w:rsidR="00E53E31" w:rsidRDefault="006834C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Разъяснения по вопросам заключения целевых договоров, а также о правилах приема в учебные заведения аграрного профиля можно получить в управлении </w:t>
      </w:r>
      <w:r w:rsidR="006049BE" w:rsidRPr="00747213">
        <w:rPr>
          <w:rFonts w:ascii="Times New Roman" w:hAnsi="Times New Roman" w:cs="Times New Roman"/>
          <w:b/>
          <w:bCs/>
          <w:sz w:val="28"/>
          <w:szCs w:val="28"/>
        </w:rPr>
        <w:t>сельского хозяйства и продовольствия</w:t>
      </w:r>
      <w:r w:rsidR="00030C89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райисполкома</w:t>
      </w:r>
      <w:r w:rsidR="006049BE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>по </w:t>
      </w:r>
      <w:r w:rsidR="00E53E31" w:rsidRPr="00747213">
        <w:rPr>
          <w:rFonts w:ascii="Times New Roman" w:hAnsi="Times New Roman" w:cs="Times New Roman"/>
          <w:b/>
          <w:bCs/>
          <w:sz w:val="28"/>
          <w:szCs w:val="28"/>
        </w:rPr>
        <w:t>тел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="002D2A86" w:rsidRPr="0074721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2A86" w:rsidRPr="00747213"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74721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2D2A86" w:rsidRPr="00747213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="00030C89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или</w:t>
      </w:r>
      <w:r w:rsidR="003D66FA" w:rsidRPr="007472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C89" w:rsidRPr="00747213">
        <w:rPr>
          <w:rFonts w:ascii="Times New Roman" w:hAnsi="Times New Roman" w:cs="Times New Roman"/>
          <w:b/>
          <w:bCs/>
          <w:sz w:val="28"/>
          <w:szCs w:val="28"/>
        </w:rPr>
        <w:t>по адресу: г. Свислочь ул. Советская, </w:t>
      </w:r>
      <w:r w:rsidR="001C1DC1" w:rsidRPr="00747213">
        <w:rPr>
          <w:rFonts w:ascii="Times New Roman" w:hAnsi="Times New Roman" w:cs="Times New Roman"/>
          <w:b/>
          <w:bCs/>
          <w:sz w:val="28"/>
          <w:szCs w:val="28"/>
        </w:rPr>
        <w:t>3.</w:t>
      </w:r>
    </w:p>
    <w:p w14:paraId="2927BA46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1D3E9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B9298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3C249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14807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528C1" w14:textId="77777777" w:rsidR="00393AB2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73DE6" w14:textId="77777777" w:rsidR="00393AB2" w:rsidRDefault="00393AB2" w:rsidP="00393AB2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lastRenderedPageBreak/>
        <w:t>ДОЧЕРНЕЕ УНИТАРНОЕ «СВИСЛОЧСКОЕ ПРЕДПРИЯТИЕ МЕЛИОРАТИВНЫХ СИСТЕМ»</w:t>
      </w:r>
    </w:p>
    <w:p w14:paraId="49DE7F1D" w14:textId="77777777" w:rsidR="00393AB2" w:rsidRDefault="00393AB2" w:rsidP="00393AB2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color w:val="0070C0"/>
          <w:sz w:val="36"/>
          <w:szCs w:val="36"/>
        </w:rPr>
      </w:pPr>
    </w:p>
    <w:p w14:paraId="77BF5E5D" w14:textId="77777777" w:rsidR="00393AB2" w:rsidRDefault="00393AB2" w:rsidP="00393AB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ДУ «Свислочское ПМС» информирует абитуриентов о возможности заключения договора на целевую подготовку. При заключении договора гарантирована доплата к стипендии в размере 2-х базовых величин, тел. 8 (01513) 76324, 75891.</w:t>
      </w:r>
    </w:p>
    <w:p w14:paraId="03940608" w14:textId="77777777" w:rsidR="00393AB2" w:rsidRDefault="00393AB2" w:rsidP="00393AB2">
      <w:pPr>
        <w:spacing w:after="0" w:line="240" w:lineRule="auto"/>
        <w:rPr>
          <w:rFonts w:ascii="Times New Roman" w:eastAsia="Calibri" w:hAnsi="Times New Roman"/>
          <w:b/>
          <w:color w:val="0070C0"/>
          <w:sz w:val="36"/>
          <w:szCs w:val="36"/>
        </w:rPr>
      </w:pPr>
    </w:p>
    <w:p w14:paraId="60B81847" w14:textId="77777777" w:rsidR="00393AB2" w:rsidRDefault="00393AB2" w:rsidP="00393AB2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БРЕСТСКИЙ ГОСУДАРСТВЕННЫЙ ТЕХНИЧЕСКИЙ УНИВЕРСИТЕТ</w:t>
      </w:r>
    </w:p>
    <w:p w14:paraId="11883E8D" w14:textId="77777777" w:rsidR="00393AB2" w:rsidRDefault="00393AB2" w:rsidP="00393AB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Факультет инженерных систем и экологии</w:t>
      </w:r>
    </w:p>
    <w:p w14:paraId="32D46A22" w14:textId="77777777" w:rsidR="00393AB2" w:rsidRDefault="00393AB2" w:rsidP="00393AB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Специальность – мелиорация и водное хозяйство, квалификация- инженер, срок обучения 4 года.</w:t>
      </w:r>
    </w:p>
    <w:p w14:paraId="19F87C10" w14:textId="77777777" w:rsidR="00393AB2" w:rsidRDefault="00393AB2" w:rsidP="00393AB2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Абитуриенты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окончившие учреждения среднего образования в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 поступления в УВО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подают в приемную комиссию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БрГТУ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сертификаты централизованного экзамена по двум учебным предметам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(по белорусскому или русскому языку (по выбору) и профильному учебному предмету на выбор) и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централизованного тестирования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(дополнительный учебный предмет для поступления в УВО).         Консультации по вопросам поступления на дневную формы получения образования в полный срок – тел. 32-17-76 (приемная комиссия).        Предусматривается прием на </w:t>
      </w:r>
      <w:hyperlink r:id="rId5" w:tgtFrame="_blank" w:history="1">
        <w:r>
          <w:rPr>
            <w:rStyle w:val="a7"/>
            <w:b/>
            <w:bCs/>
            <w:sz w:val="28"/>
            <w:szCs w:val="28"/>
            <w:lang w:eastAsia="ru-RU"/>
          </w:rPr>
          <w:t>целевую подготовку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по итогам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внутреннего испытания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в УВО в 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устной или практической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(в зависимости от специальности). </w:t>
      </w:r>
    </w:p>
    <w:p w14:paraId="6CBC1FE4" w14:textId="77777777" w:rsidR="00393AB2" w:rsidRDefault="00393AB2" w:rsidP="00393AB2">
      <w:pPr>
        <w:pStyle w:val="a5"/>
        <w:numPr>
          <w:ilvl w:val="0"/>
          <w:numId w:val="5"/>
        </w:numPr>
        <w:tabs>
          <w:tab w:val="left" w:pos="1950"/>
        </w:tabs>
        <w:spacing w:after="0" w:line="240" w:lineRule="auto"/>
        <w:contextualSpacing w:val="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ПИНСКИЙ ГОСУДАРСТВЕННЫЙ АГРАРНО-ТЕХНИЧЕСКИЙ КОЛЛЕДЖ ИМ. А.Е.КЛЕЩЕВА</w:t>
      </w:r>
    </w:p>
    <w:p w14:paraId="082062DF" w14:textId="77777777" w:rsidR="00393AB2" w:rsidRDefault="00393AB2" w:rsidP="00393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Специальность: мелиорация земель, квалификация- гидротехник</w:t>
      </w:r>
    </w:p>
    <w:p w14:paraId="5D7DADFF" w14:textId="77777777" w:rsidR="00393AB2" w:rsidRDefault="00393AB2" w:rsidP="00393A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Поступление в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Пинский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государственный аграрно-технический колледж имени А.Е. 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Клещева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проводится на основе конкурса среднего балла документа об образовании.</w:t>
      </w:r>
    </w:p>
    <w:p w14:paraId="3988F730" w14:textId="77777777" w:rsidR="00393AB2" w:rsidRDefault="00393AB2" w:rsidP="003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8"/>
          <w:sz w:val="28"/>
          <w:szCs w:val="28"/>
          <w:shd w:val="clear" w:color="auto" w:fill="FAFAFA"/>
        </w:rPr>
        <w:t xml:space="preserve">Срок обучения: </w:t>
      </w:r>
      <w:r>
        <w:rPr>
          <w:rFonts w:ascii="Times New Roman" w:hAnsi="Times New Roman"/>
          <w:sz w:val="28"/>
          <w:szCs w:val="28"/>
          <w:shd w:val="clear" w:color="auto" w:fill="FAFAFA"/>
        </w:rPr>
        <w:t>на основе общего базового образования - 3 года 6 месяцев</w:t>
      </w:r>
      <w:r>
        <w:rPr>
          <w:rFonts w:ascii="Times New Roman" w:hAnsi="Times New Roman"/>
          <w:sz w:val="28"/>
          <w:szCs w:val="28"/>
        </w:rPr>
        <w:t>. Тел приемной комиссии – 80165619988.</w:t>
      </w:r>
    </w:p>
    <w:p w14:paraId="567FC753" w14:textId="77777777" w:rsidR="00393AB2" w:rsidRDefault="00393AB2" w:rsidP="00393A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0EA1A7" w14:textId="77777777" w:rsidR="00393AB2" w:rsidRDefault="00393AB2" w:rsidP="00393AB2">
      <w:pPr>
        <w:pStyle w:val="a5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БЕЛОРУССКАЯ ГОСУДАРСТВЕННАЯ ОРДЕНОВ ОКТЯБРЬСКОЙ РЕВОЛЮЦИИ И ТРУДОВОГО КРАСНОГО ЗНАМЕНИ СЕЛЬСКОХОЗЯЙСТВЕННАЯ АКАДЕМИЯ</w:t>
      </w:r>
    </w:p>
    <w:p w14:paraId="6F5C7016" w14:textId="77777777" w:rsidR="00393AB2" w:rsidRDefault="00393AB2" w:rsidP="00393A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6" w:history="1">
        <w:r>
          <w:rPr>
            <w:rStyle w:val="a7"/>
            <w:b/>
            <w:bCs/>
            <w:sz w:val="28"/>
            <w:szCs w:val="28"/>
          </w:rPr>
          <w:t>Мелиоративно-строительный факультет</w:t>
        </w:r>
      </w:hyperlink>
    </w:p>
    <w:p w14:paraId="4844F5E6" w14:textId="77777777" w:rsidR="00393AB2" w:rsidRDefault="00393AB2" w:rsidP="00393AB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Специальность: </w:t>
      </w:r>
      <w:r>
        <w:rPr>
          <w:rFonts w:ascii="Times New Roman" w:hAnsi="Times New Roman"/>
          <w:b/>
          <w:sz w:val="28"/>
          <w:szCs w:val="28"/>
        </w:rPr>
        <w:t>Мелиорация и водное хозяйство, квалификация – инженер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срок получения образования – 4 года</w:t>
      </w:r>
    </w:p>
    <w:p w14:paraId="189A66C7" w14:textId="77777777" w:rsidR="00393AB2" w:rsidRDefault="00393AB2" w:rsidP="00393A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Абитуриенты, поступающие для получения высшего образования на специальности</w:t>
      </w:r>
    </w:p>
    <w:p w14:paraId="76659B2F" w14:textId="77777777" w:rsidR="00393AB2" w:rsidRDefault="00393AB2" w:rsidP="00393A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«Мелиорация и водное хозяйство» на выбор подают в приемную комиссию Академии сертификаты централизованного экзамена (далее – ЦЭ) и (или) централизованного тестирования (далее – ЦТ) Математика (сертификат ЦЭ или ЦТ от 7 баллов или ПЭ в академии) Физика (сертификат ЦЭ или ЦТ от 7 </w:t>
      </w:r>
      <w:r>
        <w:rPr>
          <w:rFonts w:ascii="Times New Roman" w:hAnsi="Times New Roman"/>
          <w:sz w:val="28"/>
          <w:szCs w:val="28"/>
        </w:rPr>
        <w:lastRenderedPageBreak/>
        <w:t xml:space="preserve">баллов или ПЭ в академии). </w:t>
      </w:r>
      <w:r>
        <w:rPr>
          <w:rFonts w:ascii="Times New Roman" w:hAnsi="Times New Roman"/>
          <w:b/>
          <w:sz w:val="28"/>
          <w:szCs w:val="28"/>
        </w:rPr>
        <w:t>Без экзаменов в академию зачисляются лица, заключившие договор на целевую подготовку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32FF5170" w14:textId="77777777" w:rsidR="00393AB2" w:rsidRDefault="00393AB2" w:rsidP="00393A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риемная комиссия тел. 8 02233 75965, 8 02233 79731.</w:t>
      </w:r>
    </w:p>
    <w:p w14:paraId="436969D3" w14:textId="77777777" w:rsidR="00393AB2" w:rsidRPr="00747213" w:rsidRDefault="00393AB2" w:rsidP="00D728E9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6603E584" w14:textId="629FF27E" w:rsidR="0067622E" w:rsidRPr="00747213" w:rsidRDefault="0067622E" w:rsidP="0067622E">
      <w:pPr>
        <w:ind w:left="360"/>
        <w:rPr>
          <w:sz w:val="28"/>
          <w:szCs w:val="28"/>
        </w:rPr>
      </w:pPr>
    </w:p>
    <w:sectPr w:rsidR="0067622E" w:rsidRPr="00747213" w:rsidSect="00CD38C1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90E61"/>
    <w:multiLevelType w:val="hybridMultilevel"/>
    <w:tmpl w:val="480EBFC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FC7901"/>
    <w:multiLevelType w:val="hybridMultilevel"/>
    <w:tmpl w:val="D136944A"/>
    <w:lvl w:ilvl="0" w:tplc="5584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15B"/>
    <w:multiLevelType w:val="hybridMultilevel"/>
    <w:tmpl w:val="2ADA47D4"/>
    <w:lvl w:ilvl="0" w:tplc="681450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867CEF"/>
    <w:multiLevelType w:val="hybridMultilevel"/>
    <w:tmpl w:val="480EBFCC"/>
    <w:lvl w:ilvl="0" w:tplc="40960C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78246E"/>
    <w:multiLevelType w:val="multilevel"/>
    <w:tmpl w:val="95C2A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54"/>
    <w:rsid w:val="00030C89"/>
    <w:rsid w:val="000E1064"/>
    <w:rsid w:val="00133200"/>
    <w:rsid w:val="00153C8D"/>
    <w:rsid w:val="00157AD8"/>
    <w:rsid w:val="001871CF"/>
    <w:rsid w:val="001C1DC1"/>
    <w:rsid w:val="0028704B"/>
    <w:rsid w:val="002D2A86"/>
    <w:rsid w:val="002F1236"/>
    <w:rsid w:val="002F519E"/>
    <w:rsid w:val="00335B4C"/>
    <w:rsid w:val="00393AB2"/>
    <w:rsid w:val="003D66FA"/>
    <w:rsid w:val="00456728"/>
    <w:rsid w:val="00532D41"/>
    <w:rsid w:val="00576F04"/>
    <w:rsid w:val="00596238"/>
    <w:rsid w:val="005A69E0"/>
    <w:rsid w:val="006049BE"/>
    <w:rsid w:val="0061608D"/>
    <w:rsid w:val="00660A4D"/>
    <w:rsid w:val="0067622E"/>
    <w:rsid w:val="006834C2"/>
    <w:rsid w:val="00747213"/>
    <w:rsid w:val="00750346"/>
    <w:rsid w:val="007B7E54"/>
    <w:rsid w:val="007C665D"/>
    <w:rsid w:val="00813BCE"/>
    <w:rsid w:val="008308A9"/>
    <w:rsid w:val="00843456"/>
    <w:rsid w:val="00894626"/>
    <w:rsid w:val="008B4739"/>
    <w:rsid w:val="008F7988"/>
    <w:rsid w:val="009950AA"/>
    <w:rsid w:val="009C41F6"/>
    <w:rsid w:val="00A05E5C"/>
    <w:rsid w:val="00A80E10"/>
    <w:rsid w:val="00B25C68"/>
    <w:rsid w:val="00B97B29"/>
    <w:rsid w:val="00CD38C1"/>
    <w:rsid w:val="00D04A12"/>
    <w:rsid w:val="00D728E9"/>
    <w:rsid w:val="00DB0329"/>
    <w:rsid w:val="00DD5677"/>
    <w:rsid w:val="00E53E31"/>
    <w:rsid w:val="00E543F2"/>
    <w:rsid w:val="00E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6009"/>
  <w15:chartTrackingRefBased/>
  <w15:docId w15:val="{05DBEA53-233B-42B9-94B1-6B48C949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B7E5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7E54"/>
    <w:pPr>
      <w:widowControl w:val="0"/>
      <w:shd w:val="clear" w:color="auto" w:fill="FFFFFF"/>
      <w:spacing w:after="120" w:line="266" w:lineRule="auto"/>
      <w:ind w:left="360" w:firstLine="58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a0"/>
    <w:link w:val="a4"/>
    <w:rsid w:val="009950A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9950AA"/>
    <w:pPr>
      <w:widowControl w:val="0"/>
      <w:shd w:val="clear" w:color="auto" w:fill="FFFFFF"/>
      <w:spacing w:after="80" w:line="271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7622E"/>
    <w:pPr>
      <w:ind w:left="720"/>
      <w:contextualSpacing/>
    </w:pPr>
  </w:style>
  <w:style w:type="table" w:styleId="a6">
    <w:name w:val="Table Grid"/>
    <w:basedOn w:val="a1"/>
    <w:uiPriority w:val="39"/>
    <w:rsid w:val="00153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93AB2"/>
    <w:rPr>
      <w:color w:val="0000FF"/>
      <w:u w:val="single"/>
    </w:rPr>
  </w:style>
  <w:style w:type="character" w:styleId="a8">
    <w:name w:val="Strong"/>
    <w:basedOn w:val="a0"/>
    <w:uiPriority w:val="22"/>
    <w:qFormat/>
    <w:rsid w:val="00393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0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a.by/facultet/msf/" TargetMode="External"/><Relationship Id="rId5" Type="http://schemas.openxmlformats.org/officeDocument/2006/relationships/hyperlink" Target="https://www.bstu.by/abiturientam/priemnaya-komissiya/osobye-traektorii-postupleniya/tselevaya-podgotovka-spetsialist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Гжещик Татьяна Рышардовна</cp:lastModifiedBy>
  <cp:revision>11</cp:revision>
  <dcterms:created xsi:type="dcterms:W3CDTF">2025-03-04T06:24:00Z</dcterms:created>
  <dcterms:modified xsi:type="dcterms:W3CDTF">2025-03-06T09:38:00Z</dcterms:modified>
</cp:coreProperties>
</file>